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3940" w14:textId="77777777" w:rsidR="00A64FBA" w:rsidRDefault="00A64FBA">
      <w:pPr>
        <w:pStyle w:val="BodyText"/>
        <w:spacing w:before="4"/>
        <w:rPr>
          <w:sz w:val="25"/>
        </w:rPr>
      </w:pPr>
    </w:p>
    <w:p w14:paraId="733323B0" w14:textId="77777777" w:rsidR="00A64FBA" w:rsidRDefault="00000000">
      <w:pPr>
        <w:pStyle w:val="Heading1"/>
      </w:pPr>
      <w:r>
        <w:t>IDX</w:t>
      </w:r>
      <w:r>
        <w:rPr>
          <w:spacing w:val="2"/>
        </w:rPr>
        <w:t xml:space="preserve"> </w:t>
      </w:r>
      <w:r>
        <w:rPr>
          <w:spacing w:val="-2"/>
        </w:rPr>
        <w:t>SmartFraming</w:t>
      </w:r>
    </w:p>
    <w:p w14:paraId="0BED162B" w14:textId="77777777" w:rsidR="00A64FBA" w:rsidRDefault="00A64FBA">
      <w:pPr>
        <w:pStyle w:val="BodyText"/>
        <w:spacing w:before="3"/>
        <w:rPr>
          <w:b/>
        </w:rPr>
      </w:pPr>
    </w:p>
    <w:p w14:paraId="21783395" w14:textId="77777777" w:rsidR="00A64FBA" w:rsidRDefault="00000000">
      <w:pPr>
        <w:pStyle w:val="BodyText"/>
        <w:spacing w:line="244" w:lineRule="auto"/>
        <w:ind w:left="107" w:right="206"/>
      </w:pPr>
      <w:r>
        <w:t>IDX SmartFraming allows prospects/clients to search the Paragon database for listings via an agent’s</w:t>
      </w:r>
      <w:r>
        <w:rPr>
          <w:spacing w:val="80"/>
        </w:rPr>
        <w:t xml:space="preserve"> </w:t>
      </w:r>
      <w:r>
        <w:t>and/or office’s web site.</w:t>
      </w:r>
      <w:r>
        <w:rPr>
          <w:spacing w:val="40"/>
        </w:rPr>
        <w:t xml:space="preserve"> </w:t>
      </w:r>
      <w:r>
        <w:t>Once an agent/broker subscribes to IDX SmartFraming from their MLS, board or association, several links will be activated which they can incorporate into their web site.</w:t>
      </w:r>
      <w:r>
        <w:rPr>
          <w:spacing w:val="40"/>
        </w:rPr>
        <w:t xml:space="preserve"> </w:t>
      </w:r>
      <w:r>
        <w:t>These links provide your clients with up-to-the-minute search results based on the data in Paragon.</w:t>
      </w:r>
      <w:r>
        <w:rPr>
          <w:spacing w:val="40"/>
        </w:rPr>
        <w:t xml:space="preserve"> </w:t>
      </w:r>
      <w:r>
        <w:t>MLS rules dictate which data fields can be publicly searched on and displayed in reports.</w:t>
      </w:r>
    </w:p>
    <w:p w14:paraId="1B5FAB4E" w14:textId="77777777" w:rsidR="00A64FBA" w:rsidRDefault="00A64FBA">
      <w:pPr>
        <w:pStyle w:val="BodyText"/>
      </w:pPr>
    </w:p>
    <w:p w14:paraId="403B9073" w14:textId="77777777" w:rsidR="00A64FBA" w:rsidRDefault="00000000">
      <w:pPr>
        <w:pStyle w:val="BodyText"/>
        <w:ind w:left="107" w:right="206"/>
      </w:pPr>
      <w:r>
        <w:t>Not all Associations have subscribed to IDX Smartframing.</w:t>
      </w:r>
      <w:r>
        <w:rPr>
          <w:spacing w:val="40"/>
        </w:rPr>
        <w:t xml:space="preserve"> </w:t>
      </w:r>
      <w:r>
        <w:t>If your MLS has subscribed for this service, the IDX SmartFraming option will appear, as shown below, when you click Preferences.</w:t>
      </w:r>
    </w:p>
    <w:p w14:paraId="48215FB2" w14:textId="77777777" w:rsidR="00A64FBA" w:rsidRDefault="00A64FBA">
      <w:pPr>
        <w:pStyle w:val="BodyText"/>
        <w:spacing w:before="10"/>
      </w:pPr>
    </w:p>
    <w:p w14:paraId="43611A4A" w14:textId="77777777" w:rsidR="00A64FBA" w:rsidRDefault="00000000">
      <w:pPr>
        <w:ind w:left="107"/>
        <w:rPr>
          <w:sz w:val="23"/>
        </w:rPr>
      </w:pPr>
      <w:r>
        <w:rPr>
          <w:noProof/>
        </w:rPr>
        <w:drawing>
          <wp:anchor distT="0" distB="0" distL="0" distR="0" simplePos="0" relativeHeight="15728640" behindDoc="0" locked="0" layoutInCell="1" allowOverlap="1" wp14:anchorId="7F553AD5" wp14:editId="03BEEAB4">
            <wp:simplePos x="0" y="0"/>
            <wp:positionH relativeFrom="page">
              <wp:posOffset>853439</wp:posOffset>
            </wp:positionH>
            <wp:positionV relativeFrom="paragraph">
              <wp:posOffset>343607</wp:posOffset>
            </wp:positionV>
            <wp:extent cx="4645152" cy="222503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645152" cy="2225039"/>
                    </a:xfrm>
                    <a:prstGeom prst="rect">
                      <a:avLst/>
                    </a:prstGeom>
                  </pic:spPr>
                </pic:pic>
              </a:graphicData>
            </a:graphic>
          </wp:anchor>
        </w:drawing>
      </w:r>
      <w:r>
        <w:rPr>
          <w:sz w:val="23"/>
        </w:rPr>
        <w:t>To</w:t>
      </w:r>
      <w:r>
        <w:rPr>
          <w:spacing w:val="2"/>
          <w:sz w:val="23"/>
        </w:rPr>
        <w:t xml:space="preserve"> </w:t>
      </w:r>
      <w:r>
        <w:rPr>
          <w:sz w:val="23"/>
        </w:rPr>
        <w:t>navigate</w:t>
      </w:r>
      <w:r>
        <w:rPr>
          <w:spacing w:val="1"/>
          <w:sz w:val="23"/>
        </w:rPr>
        <w:t xml:space="preserve"> </w:t>
      </w:r>
      <w:r>
        <w:rPr>
          <w:sz w:val="23"/>
        </w:rPr>
        <w:t>to</w:t>
      </w:r>
      <w:r>
        <w:rPr>
          <w:spacing w:val="3"/>
          <w:sz w:val="23"/>
        </w:rPr>
        <w:t xml:space="preserve"> </w:t>
      </w:r>
      <w:r>
        <w:rPr>
          <w:sz w:val="23"/>
        </w:rPr>
        <w:t>the</w:t>
      </w:r>
      <w:r>
        <w:rPr>
          <w:spacing w:val="4"/>
          <w:sz w:val="23"/>
        </w:rPr>
        <w:t xml:space="preserve"> </w:t>
      </w:r>
      <w:r>
        <w:rPr>
          <w:sz w:val="23"/>
        </w:rPr>
        <w:t>IDX</w:t>
      </w:r>
      <w:r>
        <w:rPr>
          <w:spacing w:val="2"/>
          <w:sz w:val="23"/>
        </w:rPr>
        <w:t xml:space="preserve"> </w:t>
      </w:r>
      <w:r>
        <w:rPr>
          <w:sz w:val="23"/>
        </w:rPr>
        <w:t>set</w:t>
      </w:r>
      <w:r>
        <w:rPr>
          <w:spacing w:val="4"/>
          <w:sz w:val="23"/>
        </w:rPr>
        <w:t xml:space="preserve"> </w:t>
      </w:r>
      <w:r>
        <w:rPr>
          <w:sz w:val="23"/>
        </w:rPr>
        <w:t>up</w:t>
      </w:r>
      <w:r>
        <w:rPr>
          <w:spacing w:val="3"/>
          <w:sz w:val="23"/>
        </w:rPr>
        <w:t xml:space="preserve"> </w:t>
      </w:r>
      <w:r>
        <w:rPr>
          <w:sz w:val="23"/>
        </w:rPr>
        <w:t>screen,</w:t>
      </w:r>
      <w:r>
        <w:rPr>
          <w:spacing w:val="3"/>
          <w:sz w:val="23"/>
        </w:rPr>
        <w:t xml:space="preserve"> </w:t>
      </w:r>
      <w:r>
        <w:rPr>
          <w:sz w:val="23"/>
        </w:rPr>
        <w:t>click</w:t>
      </w:r>
      <w:r>
        <w:rPr>
          <w:spacing w:val="2"/>
          <w:sz w:val="23"/>
        </w:rPr>
        <w:t xml:space="preserve"> </w:t>
      </w:r>
      <w:r>
        <w:rPr>
          <w:b/>
          <w:sz w:val="23"/>
        </w:rPr>
        <w:t>Preferences</w:t>
      </w:r>
      <w:r>
        <w:rPr>
          <w:b/>
          <w:spacing w:val="65"/>
          <w:sz w:val="23"/>
        </w:rPr>
        <w:t xml:space="preserve"> </w:t>
      </w:r>
      <w:r>
        <w:rPr>
          <w:sz w:val="23"/>
        </w:rPr>
        <w:t>&gt;</w:t>
      </w:r>
      <w:r>
        <w:rPr>
          <w:spacing w:val="2"/>
          <w:sz w:val="23"/>
        </w:rPr>
        <w:t xml:space="preserve"> </w:t>
      </w:r>
      <w:r>
        <w:rPr>
          <w:sz w:val="23"/>
        </w:rPr>
        <w:t xml:space="preserve">click </w:t>
      </w:r>
      <w:r>
        <w:rPr>
          <w:b/>
          <w:sz w:val="23"/>
        </w:rPr>
        <w:t>IDX</w:t>
      </w:r>
      <w:r>
        <w:rPr>
          <w:b/>
          <w:spacing w:val="2"/>
          <w:sz w:val="23"/>
        </w:rPr>
        <w:t xml:space="preserve"> </w:t>
      </w:r>
      <w:r>
        <w:rPr>
          <w:b/>
          <w:spacing w:val="-2"/>
          <w:sz w:val="23"/>
        </w:rPr>
        <w:t>Smartframing</w:t>
      </w:r>
      <w:r>
        <w:rPr>
          <w:spacing w:val="-2"/>
          <w:sz w:val="23"/>
        </w:rPr>
        <w:t>.</w:t>
      </w:r>
    </w:p>
    <w:p w14:paraId="7F3A4E90" w14:textId="77777777" w:rsidR="00A64FBA" w:rsidRDefault="00A64FBA">
      <w:pPr>
        <w:pStyle w:val="BodyText"/>
        <w:rPr>
          <w:sz w:val="26"/>
        </w:rPr>
      </w:pPr>
    </w:p>
    <w:p w14:paraId="7AE4E7AA" w14:textId="77777777" w:rsidR="00A64FBA" w:rsidRDefault="00A64FBA">
      <w:pPr>
        <w:pStyle w:val="BodyText"/>
        <w:rPr>
          <w:sz w:val="26"/>
        </w:rPr>
      </w:pPr>
    </w:p>
    <w:p w14:paraId="3A98609D" w14:textId="77777777" w:rsidR="00A64FBA" w:rsidRDefault="00A64FBA">
      <w:pPr>
        <w:pStyle w:val="BodyText"/>
        <w:rPr>
          <w:sz w:val="26"/>
        </w:rPr>
      </w:pPr>
    </w:p>
    <w:p w14:paraId="02BF4A9E" w14:textId="77777777" w:rsidR="00A64FBA" w:rsidRDefault="00000000">
      <w:pPr>
        <w:spacing w:before="183" w:line="244" w:lineRule="auto"/>
        <w:ind w:left="7986" w:right="154"/>
        <w:rPr>
          <w:i/>
          <w:sz w:val="23"/>
        </w:rPr>
      </w:pPr>
      <w:r>
        <w:rPr>
          <w:b/>
          <w:i/>
          <w:sz w:val="23"/>
        </w:rPr>
        <w:t>Note:</w:t>
      </w:r>
      <w:r>
        <w:rPr>
          <w:b/>
          <w:i/>
          <w:spacing w:val="80"/>
          <w:sz w:val="23"/>
        </w:rPr>
        <w:t xml:space="preserve"> </w:t>
      </w:r>
      <w:r>
        <w:rPr>
          <w:i/>
          <w:sz w:val="23"/>
        </w:rPr>
        <w:t>In order for you to use IDX SmartFraming, your office</w:t>
      </w:r>
      <w:r>
        <w:rPr>
          <w:i/>
          <w:spacing w:val="-3"/>
          <w:sz w:val="23"/>
        </w:rPr>
        <w:t xml:space="preserve"> </w:t>
      </w:r>
      <w:r>
        <w:rPr>
          <w:i/>
          <w:sz w:val="23"/>
        </w:rPr>
        <w:t>must be</w:t>
      </w:r>
      <w:r>
        <w:rPr>
          <w:i/>
          <w:spacing w:val="-3"/>
          <w:sz w:val="23"/>
        </w:rPr>
        <w:t xml:space="preserve"> </w:t>
      </w:r>
      <w:r>
        <w:rPr>
          <w:i/>
          <w:sz w:val="23"/>
        </w:rPr>
        <w:t>an</w:t>
      </w:r>
      <w:r>
        <w:rPr>
          <w:i/>
          <w:spacing w:val="-4"/>
          <w:sz w:val="23"/>
        </w:rPr>
        <w:t xml:space="preserve"> </w:t>
      </w:r>
      <w:r>
        <w:rPr>
          <w:i/>
          <w:sz w:val="23"/>
        </w:rPr>
        <w:t xml:space="preserve">IDX </w:t>
      </w:r>
      <w:r>
        <w:rPr>
          <w:i/>
          <w:spacing w:val="-2"/>
          <w:sz w:val="23"/>
        </w:rPr>
        <w:t>Affiliate.</w:t>
      </w:r>
    </w:p>
    <w:p w14:paraId="7F9E523B" w14:textId="77777777" w:rsidR="00A64FBA" w:rsidRDefault="00A64FBA">
      <w:pPr>
        <w:spacing w:line="244" w:lineRule="auto"/>
        <w:rPr>
          <w:sz w:val="23"/>
        </w:rPr>
        <w:sectPr w:rsidR="00A64FBA">
          <w:headerReference w:type="even" r:id="rId7"/>
          <w:headerReference w:type="default" r:id="rId8"/>
          <w:footerReference w:type="even" r:id="rId9"/>
          <w:footerReference w:type="default" r:id="rId10"/>
          <w:headerReference w:type="first" r:id="rId11"/>
          <w:footerReference w:type="first" r:id="rId12"/>
          <w:type w:val="continuous"/>
          <w:pgSz w:w="11900" w:h="16840"/>
          <w:pgMar w:top="2280" w:right="840" w:bottom="2020" w:left="860" w:header="1022" w:footer="1837" w:gutter="0"/>
          <w:pgNumType w:start="1"/>
          <w:cols w:space="720"/>
        </w:sectPr>
      </w:pPr>
    </w:p>
    <w:p w14:paraId="77C5A289" w14:textId="77777777" w:rsidR="00A64FBA" w:rsidRDefault="00A64FBA">
      <w:pPr>
        <w:pStyle w:val="BodyText"/>
        <w:spacing w:before="11"/>
        <w:rPr>
          <w:i/>
          <w:sz w:val="24"/>
        </w:rPr>
      </w:pPr>
    </w:p>
    <w:p w14:paraId="73F95156" w14:textId="77777777" w:rsidR="00A64FBA" w:rsidRDefault="00000000">
      <w:pPr>
        <w:pStyle w:val="BodyText"/>
        <w:spacing w:before="93" w:line="244" w:lineRule="auto"/>
        <w:ind w:left="107" w:right="206"/>
      </w:pPr>
      <w:r>
        <w:t>The first time you enter the IDX SmartFraming module of Paragon, you will see the IDX Smartframing subscription page.</w:t>
      </w:r>
      <w:r>
        <w:rPr>
          <w:spacing w:val="40"/>
        </w:rPr>
        <w:t xml:space="preserve"> </w:t>
      </w:r>
      <w:r>
        <w:t xml:space="preserve">After you review your Association’s IDX rules and fill out the appropriate paperwork, select the </w:t>
      </w:r>
      <w:r>
        <w:rPr>
          <w:b/>
        </w:rPr>
        <w:t xml:space="preserve">I Agree </w:t>
      </w:r>
      <w:r>
        <w:t xml:space="preserve">button, then click </w:t>
      </w:r>
      <w:r>
        <w:rPr>
          <w:b/>
        </w:rPr>
        <w:t>Submit</w:t>
      </w:r>
      <w:r>
        <w:t>.</w:t>
      </w:r>
      <w:r>
        <w:rPr>
          <w:spacing w:val="40"/>
        </w:rPr>
        <w:t xml:space="preserve"> </w:t>
      </w:r>
      <w:r>
        <w:t>Your request to activate your IDX Smartframing account is sent to your Association for activation.</w:t>
      </w:r>
    </w:p>
    <w:p w14:paraId="3EB23BEA" w14:textId="77777777" w:rsidR="00A64FBA" w:rsidRDefault="00A64FBA">
      <w:pPr>
        <w:pStyle w:val="BodyText"/>
      </w:pPr>
    </w:p>
    <w:p w14:paraId="56B15A98" w14:textId="77777777" w:rsidR="00A64FBA" w:rsidRDefault="00000000">
      <w:pPr>
        <w:spacing w:before="1" w:line="244" w:lineRule="auto"/>
        <w:ind w:left="808" w:right="313" w:hanging="701"/>
        <w:rPr>
          <w:i/>
          <w:sz w:val="23"/>
        </w:rPr>
      </w:pPr>
      <w:r>
        <w:rPr>
          <w:b/>
          <w:i/>
          <w:sz w:val="23"/>
        </w:rPr>
        <w:t>Note:</w:t>
      </w:r>
      <w:r>
        <w:rPr>
          <w:b/>
          <w:i/>
          <w:spacing w:val="80"/>
          <w:sz w:val="23"/>
        </w:rPr>
        <w:t xml:space="preserve"> </w:t>
      </w:r>
      <w:r>
        <w:rPr>
          <w:i/>
          <w:sz w:val="23"/>
        </w:rPr>
        <w:t>Most associations will not activate agent/broker accounts and their links until the correct paperwork has been submitted and any associated fees are paid.</w:t>
      </w:r>
    </w:p>
    <w:p w14:paraId="6CED6A35" w14:textId="77777777" w:rsidR="00A64FBA" w:rsidRDefault="00A64FBA">
      <w:pPr>
        <w:pStyle w:val="BodyText"/>
        <w:spacing w:before="2"/>
        <w:rPr>
          <w:i/>
        </w:rPr>
      </w:pPr>
    </w:p>
    <w:p w14:paraId="6B107028" w14:textId="77777777" w:rsidR="00A64FBA" w:rsidRDefault="00000000">
      <w:pPr>
        <w:pStyle w:val="BodyText"/>
        <w:ind w:left="808"/>
      </w:pPr>
      <w:r>
        <w:t>Please</w:t>
      </w:r>
      <w:r>
        <w:rPr>
          <w:spacing w:val="5"/>
        </w:rPr>
        <w:t xml:space="preserve"> </w:t>
      </w:r>
      <w:r>
        <w:t>contact</w:t>
      </w:r>
      <w:r>
        <w:rPr>
          <w:spacing w:val="10"/>
        </w:rPr>
        <w:t xml:space="preserve"> </w:t>
      </w:r>
      <w:r>
        <w:t>your</w:t>
      </w:r>
      <w:r>
        <w:rPr>
          <w:spacing w:val="2"/>
        </w:rPr>
        <w:t xml:space="preserve"> </w:t>
      </w:r>
      <w:r>
        <w:t>local</w:t>
      </w:r>
      <w:r>
        <w:rPr>
          <w:spacing w:val="5"/>
        </w:rPr>
        <w:t xml:space="preserve"> </w:t>
      </w:r>
      <w:r>
        <w:t>association</w:t>
      </w:r>
      <w:r>
        <w:rPr>
          <w:spacing w:val="3"/>
        </w:rPr>
        <w:t xml:space="preserve"> </w:t>
      </w:r>
      <w:r>
        <w:t>about</w:t>
      </w:r>
      <w:r>
        <w:rPr>
          <w:spacing w:val="3"/>
        </w:rPr>
        <w:t xml:space="preserve"> </w:t>
      </w:r>
      <w:r>
        <w:t>the</w:t>
      </w:r>
      <w:r>
        <w:rPr>
          <w:spacing w:val="2"/>
        </w:rPr>
        <w:t xml:space="preserve"> </w:t>
      </w:r>
      <w:r>
        <w:t>Smartframing</w:t>
      </w:r>
      <w:r>
        <w:rPr>
          <w:spacing w:val="1"/>
        </w:rPr>
        <w:t xml:space="preserve"> </w:t>
      </w:r>
      <w:r>
        <w:t>rules</w:t>
      </w:r>
      <w:r>
        <w:rPr>
          <w:spacing w:val="3"/>
        </w:rPr>
        <w:t xml:space="preserve"> </w:t>
      </w:r>
      <w:r>
        <w:t>and</w:t>
      </w:r>
      <w:r>
        <w:rPr>
          <w:spacing w:val="3"/>
        </w:rPr>
        <w:t xml:space="preserve"> </w:t>
      </w:r>
      <w:r>
        <w:rPr>
          <w:spacing w:val="-2"/>
        </w:rPr>
        <w:t>fees.</w:t>
      </w:r>
    </w:p>
    <w:p w14:paraId="70ABA6F0" w14:textId="77777777" w:rsidR="00A64FBA" w:rsidRDefault="00000000">
      <w:pPr>
        <w:pStyle w:val="BodyText"/>
        <w:rPr>
          <w:sz w:val="22"/>
        </w:rPr>
      </w:pPr>
      <w:r>
        <w:rPr>
          <w:noProof/>
        </w:rPr>
        <w:drawing>
          <wp:anchor distT="0" distB="0" distL="0" distR="0" simplePos="0" relativeHeight="251658240" behindDoc="0" locked="0" layoutInCell="1" allowOverlap="1" wp14:anchorId="4E3EAF77" wp14:editId="55DE4B49">
            <wp:simplePos x="0" y="0"/>
            <wp:positionH relativeFrom="page">
              <wp:posOffset>853439</wp:posOffset>
            </wp:positionH>
            <wp:positionV relativeFrom="paragraph">
              <wp:posOffset>175887</wp:posOffset>
            </wp:positionV>
            <wp:extent cx="3156391" cy="22002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3156391" cy="2200275"/>
                    </a:xfrm>
                    <a:prstGeom prst="rect">
                      <a:avLst/>
                    </a:prstGeom>
                  </pic:spPr>
                </pic:pic>
              </a:graphicData>
            </a:graphic>
          </wp:anchor>
        </w:drawing>
      </w:r>
    </w:p>
    <w:p w14:paraId="0430417F" w14:textId="77777777" w:rsidR="00A64FBA" w:rsidRDefault="00A64FBA">
      <w:pPr>
        <w:sectPr w:rsidR="00A64FBA">
          <w:pgSz w:w="11900" w:h="16840"/>
          <w:pgMar w:top="2280" w:right="840" w:bottom="2020" w:left="860" w:header="1022" w:footer="1837" w:gutter="0"/>
          <w:cols w:space="720"/>
        </w:sectPr>
      </w:pPr>
    </w:p>
    <w:p w14:paraId="4A4D65CD" w14:textId="77777777" w:rsidR="00A64FBA" w:rsidRDefault="00A64FBA">
      <w:pPr>
        <w:pStyle w:val="BodyText"/>
        <w:spacing w:before="4"/>
        <w:rPr>
          <w:sz w:val="25"/>
        </w:rPr>
      </w:pPr>
    </w:p>
    <w:p w14:paraId="164739F3" w14:textId="77777777" w:rsidR="00A64FBA" w:rsidRDefault="00000000">
      <w:pPr>
        <w:pStyle w:val="Heading1"/>
      </w:pPr>
      <w:r>
        <w:t>Manage</w:t>
      </w:r>
      <w:r>
        <w:rPr>
          <w:spacing w:val="3"/>
        </w:rPr>
        <w:t xml:space="preserve"> </w:t>
      </w:r>
      <w:r>
        <w:t>Contact</w:t>
      </w:r>
      <w:r>
        <w:rPr>
          <w:spacing w:val="3"/>
        </w:rPr>
        <w:t xml:space="preserve"> </w:t>
      </w:r>
      <w:r>
        <w:rPr>
          <w:spacing w:val="-2"/>
        </w:rPr>
        <w:t>Information</w:t>
      </w:r>
    </w:p>
    <w:p w14:paraId="4586D5E6" w14:textId="77777777" w:rsidR="00A64FBA" w:rsidRDefault="00A64FBA">
      <w:pPr>
        <w:pStyle w:val="BodyText"/>
        <w:spacing w:before="3"/>
        <w:rPr>
          <w:b/>
        </w:rPr>
      </w:pPr>
    </w:p>
    <w:p w14:paraId="60C8C25A" w14:textId="77777777" w:rsidR="00A64FBA" w:rsidRDefault="00000000">
      <w:pPr>
        <w:pStyle w:val="BodyText"/>
        <w:spacing w:line="244" w:lineRule="auto"/>
        <w:ind w:left="107" w:right="313" w:hanging="1"/>
      </w:pPr>
      <w:r>
        <w:t xml:space="preserve">The following page opens after clicking </w:t>
      </w:r>
      <w:r>
        <w:rPr>
          <w:b/>
        </w:rPr>
        <w:t>Submit</w:t>
      </w:r>
      <w:r>
        <w:t>.</w:t>
      </w:r>
      <w:r>
        <w:rPr>
          <w:spacing w:val="40"/>
        </w:rPr>
        <w:t xml:space="preserve"> </w:t>
      </w:r>
      <w:r>
        <w:t>The default content in your contact information is from your Agent Record and the Agent Image you uploaded into Preferences. You can edit this information.</w:t>
      </w:r>
    </w:p>
    <w:p w14:paraId="10D4E2D2" w14:textId="77777777" w:rsidR="00A64FBA" w:rsidRDefault="00A64FBA">
      <w:pPr>
        <w:pStyle w:val="BodyText"/>
        <w:spacing w:before="3"/>
      </w:pPr>
    </w:p>
    <w:p w14:paraId="520E49E3" w14:textId="77777777" w:rsidR="00A64FBA" w:rsidRDefault="00000000">
      <w:pPr>
        <w:pStyle w:val="BodyText"/>
        <w:ind w:left="107"/>
      </w:pPr>
      <w:r>
        <w:t>Using</w:t>
      </w:r>
      <w:r>
        <w:rPr>
          <w:spacing w:val="-3"/>
        </w:rPr>
        <w:t xml:space="preserve"> </w:t>
      </w:r>
      <w:r>
        <w:t>the</w:t>
      </w:r>
      <w:r>
        <w:rPr>
          <w:spacing w:val="2"/>
        </w:rPr>
        <w:t xml:space="preserve"> </w:t>
      </w:r>
      <w:r>
        <w:t>rich</w:t>
      </w:r>
      <w:r>
        <w:rPr>
          <w:spacing w:val="2"/>
        </w:rPr>
        <w:t xml:space="preserve"> </w:t>
      </w:r>
      <w:r>
        <w:t>text</w:t>
      </w:r>
      <w:r>
        <w:rPr>
          <w:spacing w:val="2"/>
        </w:rPr>
        <w:t xml:space="preserve"> </w:t>
      </w:r>
      <w:r>
        <w:t>editor,</w:t>
      </w:r>
      <w:r>
        <w:rPr>
          <w:spacing w:val="6"/>
        </w:rPr>
        <w:t xml:space="preserve"> </w:t>
      </w:r>
      <w:r>
        <w:t>you</w:t>
      </w:r>
      <w:r>
        <w:rPr>
          <w:spacing w:val="2"/>
        </w:rPr>
        <w:t xml:space="preserve"> </w:t>
      </w:r>
      <w:r>
        <w:t>can</w:t>
      </w:r>
      <w:r>
        <w:rPr>
          <w:spacing w:val="2"/>
        </w:rPr>
        <w:t xml:space="preserve"> </w:t>
      </w:r>
      <w:r>
        <w:t>view,</w:t>
      </w:r>
      <w:r>
        <w:rPr>
          <w:spacing w:val="6"/>
        </w:rPr>
        <w:t xml:space="preserve"> </w:t>
      </w:r>
      <w:r>
        <w:t>edit</w:t>
      </w:r>
      <w:r>
        <w:rPr>
          <w:spacing w:val="3"/>
        </w:rPr>
        <w:t xml:space="preserve"> </w:t>
      </w:r>
      <w:r>
        <w:t>and</w:t>
      </w:r>
      <w:r>
        <w:rPr>
          <w:spacing w:val="3"/>
        </w:rPr>
        <w:t xml:space="preserve"> </w:t>
      </w:r>
      <w:r>
        <w:t>save</w:t>
      </w:r>
      <w:r>
        <w:rPr>
          <w:spacing w:val="1"/>
        </w:rPr>
        <w:t xml:space="preserve"> </w:t>
      </w:r>
      <w:r>
        <w:t>changes</w:t>
      </w:r>
      <w:r>
        <w:rPr>
          <w:spacing w:val="2"/>
        </w:rPr>
        <w:t xml:space="preserve"> </w:t>
      </w:r>
      <w:r>
        <w:t>to</w:t>
      </w:r>
      <w:r>
        <w:rPr>
          <w:spacing w:val="7"/>
        </w:rPr>
        <w:t xml:space="preserve"> </w:t>
      </w:r>
      <w:r>
        <w:t>your</w:t>
      </w:r>
      <w:r>
        <w:rPr>
          <w:spacing w:val="3"/>
        </w:rPr>
        <w:t xml:space="preserve"> </w:t>
      </w:r>
      <w:r>
        <w:t>contact</w:t>
      </w:r>
      <w:r>
        <w:rPr>
          <w:spacing w:val="2"/>
        </w:rPr>
        <w:t xml:space="preserve"> </w:t>
      </w:r>
      <w:r>
        <w:rPr>
          <w:spacing w:val="-2"/>
        </w:rPr>
        <w:t>information.</w:t>
      </w:r>
    </w:p>
    <w:p w14:paraId="09355AC4" w14:textId="77777777" w:rsidR="00A64FBA" w:rsidRDefault="00A64FBA">
      <w:pPr>
        <w:pStyle w:val="BodyText"/>
        <w:spacing w:before="8"/>
      </w:pPr>
    </w:p>
    <w:p w14:paraId="5EE7C7C0" w14:textId="77777777" w:rsidR="00A64FBA" w:rsidRDefault="00000000">
      <w:pPr>
        <w:pStyle w:val="BodyText"/>
        <w:spacing w:line="244" w:lineRule="auto"/>
        <w:ind w:left="107" w:right="282"/>
      </w:pPr>
      <w:r>
        <w:t xml:space="preserve">Select the </w:t>
      </w:r>
      <w:r>
        <w:rPr>
          <w:b/>
        </w:rPr>
        <w:t xml:space="preserve">COURTESY OF CONTACT </w:t>
      </w:r>
      <w:r>
        <w:t>you want displayed (office phone number or office address) from the drop down shown in the image below.</w:t>
      </w:r>
    </w:p>
    <w:p w14:paraId="7CE6F394" w14:textId="77777777" w:rsidR="00A64FBA" w:rsidRDefault="00A64FBA">
      <w:pPr>
        <w:pStyle w:val="BodyText"/>
      </w:pPr>
    </w:p>
    <w:p w14:paraId="431B6502" w14:textId="77777777" w:rsidR="00A64FBA" w:rsidRDefault="00000000">
      <w:pPr>
        <w:pStyle w:val="BodyText"/>
        <w:spacing w:line="244" w:lineRule="auto"/>
        <w:ind w:left="107" w:right="206"/>
      </w:pPr>
      <w:r>
        <w:t>The links at the bottom of the page should be sent to your webmaster so they can incorporate them into your website allowing your prospects to search the Paragon database from your web site.</w:t>
      </w:r>
    </w:p>
    <w:p w14:paraId="0CFEDB77" w14:textId="77777777" w:rsidR="00A64FBA" w:rsidRDefault="00A64FBA">
      <w:pPr>
        <w:pStyle w:val="BodyText"/>
        <w:spacing w:before="3"/>
      </w:pPr>
    </w:p>
    <w:p w14:paraId="283620A0" w14:textId="77777777" w:rsidR="00A64FBA" w:rsidRDefault="00000000">
      <w:pPr>
        <w:spacing w:line="244" w:lineRule="auto"/>
        <w:ind w:left="807" w:right="313" w:hanging="701"/>
        <w:rPr>
          <w:i/>
          <w:sz w:val="23"/>
        </w:rPr>
      </w:pPr>
      <w:r>
        <w:rPr>
          <w:b/>
          <w:i/>
          <w:sz w:val="23"/>
        </w:rPr>
        <w:t>Note:</w:t>
      </w:r>
      <w:r>
        <w:rPr>
          <w:b/>
          <w:i/>
          <w:spacing w:val="80"/>
          <w:sz w:val="23"/>
        </w:rPr>
        <w:t xml:space="preserve"> </w:t>
      </w:r>
      <w:r>
        <w:rPr>
          <w:i/>
          <w:sz w:val="23"/>
        </w:rPr>
        <w:t>Your links will not be ready to use until the MLS, board or association activate your IDX SmartFraming account.</w:t>
      </w:r>
      <w:r>
        <w:rPr>
          <w:i/>
          <w:spacing w:val="80"/>
          <w:sz w:val="23"/>
        </w:rPr>
        <w:t xml:space="preserve"> </w:t>
      </w:r>
      <w:r>
        <w:rPr>
          <w:i/>
          <w:sz w:val="23"/>
        </w:rPr>
        <w:t>You can check your account status at the top of the work pane.</w:t>
      </w:r>
    </w:p>
    <w:p w14:paraId="3F8E5D09" w14:textId="77777777" w:rsidR="00A64FBA" w:rsidRDefault="00000000">
      <w:pPr>
        <w:pStyle w:val="BodyText"/>
        <w:spacing w:before="4"/>
        <w:rPr>
          <w:i/>
          <w:sz w:val="21"/>
        </w:rPr>
      </w:pPr>
      <w:r>
        <w:rPr>
          <w:noProof/>
        </w:rPr>
        <w:drawing>
          <wp:anchor distT="0" distB="0" distL="0" distR="0" simplePos="0" relativeHeight="2" behindDoc="0" locked="0" layoutInCell="1" allowOverlap="1" wp14:anchorId="4BFB0E4E" wp14:editId="7960978E">
            <wp:simplePos x="0" y="0"/>
            <wp:positionH relativeFrom="page">
              <wp:posOffset>630936</wp:posOffset>
            </wp:positionH>
            <wp:positionV relativeFrom="paragraph">
              <wp:posOffset>171732</wp:posOffset>
            </wp:positionV>
            <wp:extent cx="5797924" cy="460171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5797924" cy="4601718"/>
                    </a:xfrm>
                    <a:prstGeom prst="rect">
                      <a:avLst/>
                    </a:prstGeom>
                  </pic:spPr>
                </pic:pic>
              </a:graphicData>
            </a:graphic>
          </wp:anchor>
        </w:drawing>
      </w:r>
    </w:p>
    <w:p w14:paraId="539403FA" w14:textId="77777777" w:rsidR="00A64FBA" w:rsidRDefault="00A64FBA">
      <w:pPr>
        <w:rPr>
          <w:sz w:val="21"/>
        </w:rPr>
        <w:sectPr w:rsidR="00A64FBA">
          <w:pgSz w:w="11900" w:h="16840"/>
          <w:pgMar w:top="2280" w:right="840" w:bottom="2020" w:left="860" w:header="1022" w:footer="1837" w:gutter="0"/>
          <w:cols w:space="720"/>
        </w:sectPr>
      </w:pPr>
    </w:p>
    <w:p w14:paraId="70696243" w14:textId="77777777" w:rsidR="00A64FBA" w:rsidRDefault="00A64FBA">
      <w:pPr>
        <w:pStyle w:val="BodyText"/>
        <w:spacing w:before="4"/>
        <w:rPr>
          <w:i/>
          <w:sz w:val="25"/>
        </w:rPr>
      </w:pPr>
    </w:p>
    <w:p w14:paraId="15EB9961" w14:textId="77777777" w:rsidR="00A64FBA" w:rsidRDefault="00000000">
      <w:pPr>
        <w:pStyle w:val="Heading1"/>
      </w:pPr>
      <w:r>
        <w:t>Manage</w:t>
      </w:r>
      <w:r>
        <w:rPr>
          <w:spacing w:val="4"/>
        </w:rPr>
        <w:t xml:space="preserve"> </w:t>
      </w:r>
      <w:r>
        <w:t>Search</w:t>
      </w:r>
      <w:r>
        <w:rPr>
          <w:spacing w:val="2"/>
        </w:rPr>
        <w:t xml:space="preserve"> </w:t>
      </w:r>
      <w:r>
        <w:rPr>
          <w:spacing w:val="-2"/>
        </w:rPr>
        <w:t>Layout</w:t>
      </w:r>
    </w:p>
    <w:p w14:paraId="0A67ED97" w14:textId="77777777" w:rsidR="00A64FBA" w:rsidRDefault="00A64FBA">
      <w:pPr>
        <w:pStyle w:val="BodyText"/>
        <w:spacing w:before="3"/>
        <w:rPr>
          <w:b/>
        </w:rPr>
      </w:pPr>
    </w:p>
    <w:p w14:paraId="50127B0B" w14:textId="77777777" w:rsidR="00A64FBA" w:rsidRDefault="00000000">
      <w:pPr>
        <w:ind w:left="107"/>
        <w:rPr>
          <w:sz w:val="23"/>
        </w:rPr>
      </w:pPr>
      <w:r>
        <w:rPr>
          <w:sz w:val="23"/>
        </w:rPr>
        <w:t>To</w:t>
      </w:r>
      <w:r>
        <w:rPr>
          <w:spacing w:val="3"/>
          <w:sz w:val="23"/>
        </w:rPr>
        <w:t xml:space="preserve"> </w:t>
      </w:r>
      <w:r>
        <w:rPr>
          <w:sz w:val="23"/>
        </w:rPr>
        <w:t>manage</w:t>
      </w:r>
      <w:r>
        <w:rPr>
          <w:spacing w:val="2"/>
          <w:sz w:val="23"/>
        </w:rPr>
        <w:t xml:space="preserve"> </w:t>
      </w:r>
      <w:r>
        <w:rPr>
          <w:sz w:val="23"/>
        </w:rPr>
        <w:t>the</w:t>
      </w:r>
      <w:r>
        <w:rPr>
          <w:spacing w:val="2"/>
          <w:sz w:val="23"/>
        </w:rPr>
        <w:t xml:space="preserve"> </w:t>
      </w:r>
      <w:r>
        <w:rPr>
          <w:sz w:val="23"/>
        </w:rPr>
        <w:t>search</w:t>
      </w:r>
      <w:r>
        <w:rPr>
          <w:spacing w:val="3"/>
          <w:sz w:val="23"/>
        </w:rPr>
        <w:t xml:space="preserve"> </w:t>
      </w:r>
      <w:r>
        <w:rPr>
          <w:sz w:val="23"/>
        </w:rPr>
        <w:t>criteria</w:t>
      </w:r>
      <w:r>
        <w:rPr>
          <w:spacing w:val="2"/>
          <w:sz w:val="23"/>
        </w:rPr>
        <w:t xml:space="preserve"> </w:t>
      </w:r>
      <w:r>
        <w:rPr>
          <w:sz w:val="23"/>
        </w:rPr>
        <w:t>templates</w:t>
      </w:r>
      <w:r>
        <w:rPr>
          <w:spacing w:val="11"/>
          <w:sz w:val="23"/>
        </w:rPr>
        <w:t xml:space="preserve"> </w:t>
      </w:r>
      <w:r>
        <w:rPr>
          <w:sz w:val="23"/>
        </w:rPr>
        <w:t>your</w:t>
      </w:r>
      <w:r>
        <w:rPr>
          <w:spacing w:val="2"/>
          <w:sz w:val="23"/>
        </w:rPr>
        <w:t xml:space="preserve"> </w:t>
      </w:r>
      <w:r>
        <w:rPr>
          <w:sz w:val="23"/>
        </w:rPr>
        <w:t>prospects</w:t>
      </w:r>
      <w:r>
        <w:rPr>
          <w:spacing w:val="3"/>
          <w:sz w:val="23"/>
        </w:rPr>
        <w:t xml:space="preserve"> </w:t>
      </w:r>
      <w:r>
        <w:rPr>
          <w:sz w:val="23"/>
        </w:rPr>
        <w:t>will</w:t>
      </w:r>
      <w:r>
        <w:rPr>
          <w:spacing w:val="4"/>
          <w:sz w:val="23"/>
        </w:rPr>
        <w:t xml:space="preserve"> </w:t>
      </w:r>
      <w:r>
        <w:rPr>
          <w:sz w:val="23"/>
        </w:rPr>
        <w:t>use,</w:t>
      </w:r>
      <w:r>
        <w:rPr>
          <w:spacing w:val="2"/>
          <w:sz w:val="23"/>
        </w:rPr>
        <w:t xml:space="preserve"> </w:t>
      </w:r>
      <w:r>
        <w:rPr>
          <w:sz w:val="23"/>
        </w:rPr>
        <w:t>click</w:t>
      </w:r>
      <w:r>
        <w:rPr>
          <w:spacing w:val="1"/>
          <w:sz w:val="23"/>
        </w:rPr>
        <w:t xml:space="preserve"> </w:t>
      </w:r>
      <w:r>
        <w:rPr>
          <w:b/>
          <w:sz w:val="23"/>
        </w:rPr>
        <w:t>Manage</w:t>
      </w:r>
      <w:r>
        <w:rPr>
          <w:b/>
          <w:spacing w:val="5"/>
          <w:sz w:val="23"/>
        </w:rPr>
        <w:t xml:space="preserve"> </w:t>
      </w:r>
      <w:r>
        <w:rPr>
          <w:b/>
          <w:sz w:val="23"/>
        </w:rPr>
        <w:t>Search</w:t>
      </w:r>
      <w:r>
        <w:rPr>
          <w:b/>
          <w:spacing w:val="2"/>
          <w:sz w:val="23"/>
        </w:rPr>
        <w:t xml:space="preserve"> </w:t>
      </w:r>
      <w:r>
        <w:rPr>
          <w:b/>
          <w:sz w:val="23"/>
        </w:rPr>
        <w:t>Layout</w:t>
      </w:r>
      <w:r>
        <w:rPr>
          <w:b/>
          <w:spacing w:val="3"/>
          <w:sz w:val="23"/>
        </w:rPr>
        <w:t xml:space="preserve"> </w:t>
      </w:r>
      <w:r>
        <w:rPr>
          <w:sz w:val="23"/>
        </w:rPr>
        <w:t>&gt;</w:t>
      </w:r>
      <w:r>
        <w:rPr>
          <w:spacing w:val="5"/>
          <w:sz w:val="23"/>
        </w:rPr>
        <w:t xml:space="preserve"> </w:t>
      </w:r>
      <w:r>
        <w:rPr>
          <w:spacing w:val="-2"/>
          <w:sz w:val="23"/>
        </w:rPr>
        <w:t>click</w:t>
      </w:r>
    </w:p>
    <w:p w14:paraId="70072FE2" w14:textId="77777777" w:rsidR="00A64FBA" w:rsidRDefault="00000000">
      <w:pPr>
        <w:spacing w:before="5"/>
        <w:ind w:left="107"/>
        <w:rPr>
          <w:sz w:val="23"/>
        </w:rPr>
      </w:pPr>
      <w:r>
        <w:rPr>
          <w:b/>
          <w:sz w:val="23"/>
        </w:rPr>
        <w:t>Search</w:t>
      </w:r>
      <w:r>
        <w:rPr>
          <w:b/>
          <w:spacing w:val="1"/>
          <w:sz w:val="23"/>
        </w:rPr>
        <w:t xml:space="preserve"> </w:t>
      </w:r>
      <w:r>
        <w:rPr>
          <w:b/>
          <w:sz w:val="23"/>
        </w:rPr>
        <w:t>Layout</w:t>
      </w:r>
      <w:r>
        <w:rPr>
          <w:b/>
          <w:spacing w:val="2"/>
          <w:sz w:val="23"/>
        </w:rPr>
        <w:t xml:space="preserve"> </w:t>
      </w:r>
      <w:r>
        <w:rPr>
          <w:sz w:val="23"/>
        </w:rPr>
        <w:t>in</w:t>
      </w:r>
      <w:r>
        <w:rPr>
          <w:spacing w:val="2"/>
          <w:sz w:val="23"/>
        </w:rPr>
        <w:t xml:space="preserve"> </w:t>
      </w:r>
      <w:r>
        <w:rPr>
          <w:sz w:val="23"/>
        </w:rPr>
        <w:t>the</w:t>
      </w:r>
      <w:r>
        <w:rPr>
          <w:spacing w:val="5"/>
          <w:sz w:val="23"/>
        </w:rPr>
        <w:t xml:space="preserve"> </w:t>
      </w:r>
      <w:r>
        <w:rPr>
          <w:sz w:val="23"/>
        </w:rPr>
        <w:t>Left</w:t>
      </w:r>
      <w:r>
        <w:rPr>
          <w:spacing w:val="4"/>
          <w:sz w:val="23"/>
        </w:rPr>
        <w:t xml:space="preserve"> </w:t>
      </w:r>
      <w:r>
        <w:rPr>
          <w:sz w:val="23"/>
        </w:rPr>
        <w:t>Navigation</w:t>
      </w:r>
      <w:r>
        <w:rPr>
          <w:spacing w:val="3"/>
          <w:sz w:val="23"/>
        </w:rPr>
        <w:t xml:space="preserve"> </w:t>
      </w:r>
      <w:r>
        <w:rPr>
          <w:spacing w:val="-4"/>
          <w:sz w:val="23"/>
        </w:rPr>
        <w:t>Pane.</w:t>
      </w:r>
    </w:p>
    <w:p w14:paraId="5EC4D79A" w14:textId="77777777" w:rsidR="00A64FBA" w:rsidRDefault="00A64FBA">
      <w:pPr>
        <w:pStyle w:val="BodyText"/>
        <w:spacing w:before="8"/>
      </w:pPr>
    </w:p>
    <w:p w14:paraId="40901B5E" w14:textId="77777777" w:rsidR="00A64FBA" w:rsidRDefault="00000000">
      <w:pPr>
        <w:pStyle w:val="BodyText"/>
        <w:ind w:left="107" w:hanging="1"/>
      </w:pPr>
      <w:r>
        <w:rPr>
          <w:b/>
        </w:rPr>
        <w:t>Note:</w:t>
      </w:r>
      <w:r>
        <w:rPr>
          <w:b/>
          <w:spacing w:val="75"/>
          <w:w w:val="150"/>
        </w:rPr>
        <w:t xml:space="preserve"> </w:t>
      </w:r>
      <w:r>
        <w:t>Customization</w:t>
      </w:r>
      <w:r>
        <w:rPr>
          <w:spacing w:val="2"/>
        </w:rPr>
        <w:t xml:space="preserve"> </w:t>
      </w:r>
      <w:r>
        <w:t>of</w:t>
      </w:r>
      <w:r>
        <w:rPr>
          <w:spacing w:val="3"/>
        </w:rPr>
        <w:t xml:space="preserve"> </w:t>
      </w:r>
      <w:r>
        <w:t>the</w:t>
      </w:r>
      <w:r>
        <w:rPr>
          <w:spacing w:val="4"/>
        </w:rPr>
        <w:t xml:space="preserve"> </w:t>
      </w:r>
      <w:r>
        <w:t>Search</w:t>
      </w:r>
      <w:r>
        <w:rPr>
          <w:spacing w:val="5"/>
        </w:rPr>
        <w:t xml:space="preserve"> </w:t>
      </w:r>
      <w:r>
        <w:t>Layout</w:t>
      </w:r>
      <w:r>
        <w:rPr>
          <w:spacing w:val="2"/>
        </w:rPr>
        <w:t xml:space="preserve"> </w:t>
      </w:r>
      <w:r>
        <w:t>will</w:t>
      </w:r>
      <w:r>
        <w:rPr>
          <w:spacing w:val="4"/>
        </w:rPr>
        <w:t xml:space="preserve"> </w:t>
      </w:r>
      <w:r>
        <w:t>depend</w:t>
      </w:r>
      <w:r>
        <w:rPr>
          <w:spacing w:val="2"/>
        </w:rPr>
        <w:t xml:space="preserve"> </w:t>
      </w:r>
      <w:r>
        <w:t>on</w:t>
      </w:r>
      <w:r>
        <w:rPr>
          <w:spacing w:val="6"/>
        </w:rPr>
        <w:t xml:space="preserve"> </w:t>
      </w:r>
      <w:r>
        <w:t>your</w:t>
      </w:r>
      <w:r>
        <w:rPr>
          <w:spacing w:val="1"/>
        </w:rPr>
        <w:t xml:space="preserve"> </w:t>
      </w:r>
      <w:r>
        <w:t>local</w:t>
      </w:r>
      <w:r>
        <w:rPr>
          <w:spacing w:val="2"/>
        </w:rPr>
        <w:t xml:space="preserve"> </w:t>
      </w:r>
      <w:r>
        <w:t>association’s</w:t>
      </w:r>
      <w:r>
        <w:rPr>
          <w:spacing w:val="4"/>
        </w:rPr>
        <w:t xml:space="preserve"> </w:t>
      </w:r>
      <w:r>
        <w:t>rules</w:t>
      </w:r>
      <w:r>
        <w:rPr>
          <w:spacing w:val="2"/>
        </w:rPr>
        <w:t xml:space="preserve"> </w:t>
      </w:r>
      <w:r>
        <w:t>and</w:t>
      </w:r>
      <w:r>
        <w:rPr>
          <w:spacing w:val="2"/>
        </w:rPr>
        <w:t xml:space="preserve"> </w:t>
      </w:r>
      <w:r>
        <w:rPr>
          <w:spacing w:val="-2"/>
        </w:rPr>
        <w:t>regulations.</w:t>
      </w:r>
    </w:p>
    <w:p w14:paraId="7376B89E" w14:textId="77777777" w:rsidR="00A64FBA" w:rsidRDefault="00A64FBA">
      <w:pPr>
        <w:pStyle w:val="BodyText"/>
        <w:spacing w:before="9"/>
      </w:pPr>
    </w:p>
    <w:p w14:paraId="2C956C94" w14:textId="77777777" w:rsidR="00A64FBA" w:rsidRDefault="00000000">
      <w:pPr>
        <w:pStyle w:val="BodyText"/>
        <w:spacing w:line="242" w:lineRule="auto"/>
        <w:ind w:left="107" w:right="206"/>
      </w:pPr>
      <w:r>
        <w:t>If you have editing privileges for the search layout, you can move fields from the left side’s available field container and</w:t>
      </w:r>
      <w:r>
        <w:rPr>
          <w:spacing w:val="14"/>
        </w:rPr>
        <w:t xml:space="preserve"> </w:t>
      </w:r>
      <w:r>
        <w:t>to</w:t>
      </w:r>
      <w:r>
        <w:rPr>
          <w:spacing w:val="17"/>
        </w:rPr>
        <w:t xml:space="preserve"> </w:t>
      </w:r>
      <w:r>
        <w:t>right</w:t>
      </w:r>
      <w:r>
        <w:rPr>
          <w:spacing w:val="14"/>
        </w:rPr>
        <w:t xml:space="preserve"> </w:t>
      </w:r>
      <w:r>
        <w:t>side’s</w:t>
      </w:r>
      <w:r>
        <w:rPr>
          <w:spacing w:val="14"/>
        </w:rPr>
        <w:t xml:space="preserve"> </w:t>
      </w:r>
      <w:r>
        <w:t>utilized</w:t>
      </w:r>
      <w:r>
        <w:rPr>
          <w:spacing w:val="14"/>
        </w:rPr>
        <w:t xml:space="preserve"> </w:t>
      </w:r>
      <w:r>
        <w:t>field</w:t>
      </w:r>
      <w:r>
        <w:rPr>
          <w:spacing w:val="14"/>
        </w:rPr>
        <w:t xml:space="preserve"> </w:t>
      </w:r>
      <w:r>
        <w:t>container.</w:t>
      </w:r>
      <w:r>
        <w:rPr>
          <w:spacing w:val="80"/>
        </w:rPr>
        <w:t xml:space="preserve"> </w:t>
      </w:r>
      <w:r>
        <w:t>You</w:t>
      </w:r>
      <w:r>
        <w:rPr>
          <w:spacing w:val="14"/>
        </w:rPr>
        <w:t xml:space="preserve"> </w:t>
      </w:r>
      <w:r>
        <w:t>can</w:t>
      </w:r>
      <w:r>
        <w:rPr>
          <w:spacing w:val="14"/>
        </w:rPr>
        <w:t xml:space="preserve"> </w:t>
      </w:r>
      <w:r>
        <w:t>set</w:t>
      </w:r>
      <w:r>
        <w:rPr>
          <w:spacing w:val="16"/>
        </w:rPr>
        <w:t xml:space="preserve"> </w:t>
      </w:r>
      <w:r>
        <w:t>the position</w:t>
      </w:r>
      <w:r>
        <w:rPr>
          <w:spacing w:val="14"/>
        </w:rPr>
        <w:t xml:space="preserve"> </w:t>
      </w:r>
      <w:r>
        <w:t>of the</w:t>
      </w:r>
      <w:r>
        <w:rPr>
          <w:spacing w:val="16"/>
        </w:rPr>
        <w:t xml:space="preserve"> </w:t>
      </w:r>
      <w:r>
        <w:t>fields</w:t>
      </w:r>
      <w:r>
        <w:rPr>
          <w:spacing w:val="14"/>
        </w:rPr>
        <w:t xml:space="preserve"> </w:t>
      </w:r>
      <w:r>
        <w:t>by moving fields up or down inside the utilized field container.</w:t>
      </w:r>
      <w:r>
        <w:rPr>
          <w:spacing w:val="40"/>
        </w:rPr>
        <w:t xml:space="preserve"> </w:t>
      </w:r>
      <w:r>
        <w:t>The additional criteria field container gives your prospects an additional set of non-Primary search criteria with which to search.</w:t>
      </w:r>
      <w:r>
        <w:rPr>
          <w:spacing w:val="40"/>
        </w:rPr>
        <w:t xml:space="preserve"> </w:t>
      </w:r>
      <w:r>
        <w:t>At the bottom of the Primary Search container, your prospects can click the link for the additional criteria.</w:t>
      </w:r>
    </w:p>
    <w:p w14:paraId="7B7321E2" w14:textId="77777777" w:rsidR="00A64FBA" w:rsidRDefault="00A64FBA">
      <w:pPr>
        <w:pStyle w:val="BodyText"/>
        <w:spacing w:before="10"/>
      </w:pPr>
    </w:p>
    <w:p w14:paraId="0AE7DD2E" w14:textId="77777777" w:rsidR="00A64FBA" w:rsidRDefault="00000000">
      <w:pPr>
        <w:pStyle w:val="BodyText"/>
        <w:ind w:left="107"/>
      </w:pPr>
      <w:r>
        <w:t>When</w:t>
      </w:r>
      <w:r>
        <w:rPr>
          <w:spacing w:val="7"/>
        </w:rPr>
        <w:t xml:space="preserve"> </w:t>
      </w:r>
      <w:r>
        <w:t>you</w:t>
      </w:r>
      <w:r>
        <w:rPr>
          <w:spacing w:val="3"/>
        </w:rPr>
        <w:t xml:space="preserve"> </w:t>
      </w:r>
      <w:r>
        <w:t>complete</w:t>
      </w:r>
      <w:r>
        <w:rPr>
          <w:spacing w:val="6"/>
        </w:rPr>
        <w:t xml:space="preserve"> </w:t>
      </w:r>
      <w:r>
        <w:t>customizing</w:t>
      </w:r>
      <w:r>
        <w:rPr>
          <w:spacing w:val="1"/>
        </w:rPr>
        <w:t xml:space="preserve"> </w:t>
      </w:r>
      <w:r>
        <w:t>the</w:t>
      </w:r>
      <w:r>
        <w:rPr>
          <w:spacing w:val="1"/>
        </w:rPr>
        <w:t xml:space="preserve"> </w:t>
      </w:r>
      <w:r>
        <w:t>search</w:t>
      </w:r>
      <w:r>
        <w:rPr>
          <w:spacing w:val="3"/>
        </w:rPr>
        <w:t xml:space="preserve"> </w:t>
      </w:r>
      <w:r>
        <w:t>template,</w:t>
      </w:r>
      <w:r>
        <w:rPr>
          <w:spacing w:val="4"/>
        </w:rPr>
        <w:t xml:space="preserve"> </w:t>
      </w:r>
      <w:r>
        <w:t>click</w:t>
      </w:r>
      <w:r>
        <w:rPr>
          <w:spacing w:val="4"/>
        </w:rPr>
        <w:t xml:space="preserve"> </w:t>
      </w:r>
      <w:r>
        <w:rPr>
          <w:b/>
          <w:spacing w:val="-2"/>
        </w:rPr>
        <w:t>Save</w:t>
      </w:r>
      <w:r>
        <w:rPr>
          <w:spacing w:val="-2"/>
        </w:rPr>
        <w:t>.</w:t>
      </w:r>
    </w:p>
    <w:p w14:paraId="7C1CEDC5" w14:textId="77777777" w:rsidR="00A64FBA" w:rsidRDefault="00000000">
      <w:pPr>
        <w:pStyle w:val="BodyText"/>
        <w:rPr>
          <w:sz w:val="22"/>
        </w:rPr>
      </w:pPr>
      <w:r>
        <w:rPr>
          <w:noProof/>
        </w:rPr>
        <w:drawing>
          <wp:anchor distT="0" distB="0" distL="0" distR="0" simplePos="0" relativeHeight="3" behindDoc="0" locked="0" layoutInCell="1" allowOverlap="1" wp14:anchorId="09A31EE5" wp14:editId="51E4F7DB">
            <wp:simplePos x="0" y="0"/>
            <wp:positionH relativeFrom="page">
              <wp:posOffset>853439</wp:posOffset>
            </wp:positionH>
            <wp:positionV relativeFrom="paragraph">
              <wp:posOffset>176031</wp:posOffset>
            </wp:positionV>
            <wp:extent cx="5830300" cy="2064257"/>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5830300" cy="2064257"/>
                    </a:xfrm>
                    <a:prstGeom prst="rect">
                      <a:avLst/>
                    </a:prstGeom>
                  </pic:spPr>
                </pic:pic>
              </a:graphicData>
            </a:graphic>
          </wp:anchor>
        </w:drawing>
      </w:r>
    </w:p>
    <w:p w14:paraId="7CDAAA61" w14:textId="77777777" w:rsidR="00A64FBA" w:rsidRDefault="00A64FBA">
      <w:pPr>
        <w:pStyle w:val="BodyText"/>
        <w:rPr>
          <w:sz w:val="26"/>
        </w:rPr>
      </w:pPr>
    </w:p>
    <w:p w14:paraId="6BC74957" w14:textId="77777777" w:rsidR="00A64FBA" w:rsidRDefault="00000000">
      <w:pPr>
        <w:pStyle w:val="BodyText"/>
        <w:spacing w:before="210"/>
        <w:ind w:left="107"/>
      </w:pPr>
      <w:r>
        <w:t>To</w:t>
      </w:r>
      <w:r>
        <w:rPr>
          <w:spacing w:val="2"/>
        </w:rPr>
        <w:t xml:space="preserve"> </w:t>
      </w:r>
      <w:r>
        <w:t>see</w:t>
      </w:r>
      <w:r>
        <w:rPr>
          <w:spacing w:val="2"/>
        </w:rPr>
        <w:t xml:space="preserve"> </w:t>
      </w:r>
      <w:r>
        <w:t>what</w:t>
      </w:r>
      <w:r>
        <w:rPr>
          <w:spacing w:val="6"/>
        </w:rPr>
        <w:t xml:space="preserve"> </w:t>
      </w:r>
      <w:r>
        <w:t>your</w:t>
      </w:r>
      <w:r>
        <w:rPr>
          <w:spacing w:val="4"/>
        </w:rPr>
        <w:t xml:space="preserve"> </w:t>
      </w:r>
      <w:r>
        <w:t>prospects</w:t>
      </w:r>
      <w:r>
        <w:rPr>
          <w:spacing w:val="3"/>
        </w:rPr>
        <w:t xml:space="preserve"> </w:t>
      </w:r>
      <w:r>
        <w:t>will</w:t>
      </w:r>
      <w:r>
        <w:rPr>
          <w:spacing w:val="4"/>
        </w:rPr>
        <w:t xml:space="preserve"> </w:t>
      </w:r>
      <w:r>
        <w:t>see</w:t>
      </w:r>
      <w:r>
        <w:rPr>
          <w:spacing w:val="2"/>
        </w:rPr>
        <w:t xml:space="preserve"> </w:t>
      </w:r>
      <w:r>
        <w:t>when</w:t>
      </w:r>
      <w:r>
        <w:rPr>
          <w:spacing w:val="2"/>
        </w:rPr>
        <w:t xml:space="preserve"> </w:t>
      </w:r>
      <w:r>
        <w:t>they</w:t>
      </w:r>
      <w:r>
        <w:rPr>
          <w:spacing w:val="-1"/>
        </w:rPr>
        <w:t xml:space="preserve"> </w:t>
      </w:r>
      <w:r>
        <w:t>search</w:t>
      </w:r>
      <w:r>
        <w:rPr>
          <w:spacing w:val="2"/>
        </w:rPr>
        <w:t xml:space="preserve"> </w:t>
      </w:r>
      <w:r>
        <w:t>the</w:t>
      </w:r>
      <w:r>
        <w:rPr>
          <w:spacing w:val="5"/>
        </w:rPr>
        <w:t xml:space="preserve"> </w:t>
      </w:r>
      <w:r>
        <w:t>Paragon</w:t>
      </w:r>
      <w:r>
        <w:rPr>
          <w:spacing w:val="3"/>
        </w:rPr>
        <w:t xml:space="preserve"> </w:t>
      </w:r>
      <w:r>
        <w:t>database</w:t>
      </w:r>
      <w:r>
        <w:rPr>
          <w:spacing w:val="1"/>
        </w:rPr>
        <w:t xml:space="preserve"> </w:t>
      </w:r>
      <w:r>
        <w:t>from</w:t>
      </w:r>
      <w:r>
        <w:rPr>
          <w:spacing w:val="6"/>
        </w:rPr>
        <w:t xml:space="preserve"> </w:t>
      </w:r>
      <w:r>
        <w:t>your</w:t>
      </w:r>
      <w:r>
        <w:rPr>
          <w:spacing w:val="4"/>
        </w:rPr>
        <w:t xml:space="preserve"> </w:t>
      </w:r>
      <w:r>
        <w:t>web</w:t>
      </w:r>
      <w:r>
        <w:rPr>
          <w:spacing w:val="2"/>
        </w:rPr>
        <w:t xml:space="preserve"> </w:t>
      </w:r>
      <w:r>
        <w:t>site</w:t>
      </w:r>
      <w:r>
        <w:rPr>
          <w:spacing w:val="2"/>
        </w:rPr>
        <w:t xml:space="preserve"> </w:t>
      </w:r>
      <w:r>
        <w:rPr>
          <w:spacing w:val="-2"/>
        </w:rPr>
        <w:t>click</w:t>
      </w:r>
    </w:p>
    <w:p w14:paraId="5755836B" w14:textId="77777777" w:rsidR="00A64FBA" w:rsidRDefault="00000000">
      <w:pPr>
        <w:pStyle w:val="BodyText"/>
        <w:spacing w:before="4"/>
        <w:ind w:left="107"/>
      </w:pPr>
      <w:r>
        <w:rPr>
          <w:b/>
        </w:rPr>
        <w:t>Preview</w:t>
      </w:r>
      <w:r>
        <w:t>.</w:t>
      </w:r>
      <w:r>
        <w:rPr>
          <w:spacing w:val="68"/>
        </w:rPr>
        <w:t xml:space="preserve"> </w:t>
      </w:r>
      <w:r>
        <w:t>When</w:t>
      </w:r>
      <w:r>
        <w:rPr>
          <w:spacing w:val="6"/>
        </w:rPr>
        <w:t xml:space="preserve"> </w:t>
      </w:r>
      <w:r>
        <w:t>you</w:t>
      </w:r>
      <w:r>
        <w:rPr>
          <w:spacing w:val="3"/>
        </w:rPr>
        <w:t xml:space="preserve"> </w:t>
      </w:r>
      <w:r>
        <w:t>have</w:t>
      </w:r>
      <w:r>
        <w:rPr>
          <w:spacing w:val="2"/>
        </w:rPr>
        <w:t xml:space="preserve"> </w:t>
      </w:r>
      <w:r>
        <w:t>finished</w:t>
      </w:r>
      <w:r>
        <w:rPr>
          <w:spacing w:val="3"/>
        </w:rPr>
        <w:t xml:space="preserve"> </w:t>
      </w:r>
      <w:r>
        <w:t>previewing</w:t>
      </w:r>
      <w:r>
        <w:rPr>
          <w:spacing w:val="-2"/>
        </w:rPr>
        <w:t xml:space="preserve"> </w:t>
      </w:r>
      <w:r>
        <w:t>the</w:t>
      </w:r>
      <w:r>
        <w:rPr>
          <w:spacing w:val="5"/>
        </w:rPr>
        <w:t xml:space="preserve"> </w:t>
      </w:r>
      <w:r>
        <w:t>search</w:t>
      </w:r>
      <w:r>
        <w:rPr>
          <w:spacing w:val="3"/>
        </w:rPr>
        <w:t xml:space="preserve"> </w:t>
      </w:r>
      <w:r>
        <w:t>template,</w:t>
      </w:r>
      <w:r>
        <w:rPr>
          <w:spacing w:val="4"/>
        </w:rPr>
        <w:t xml:space="preserve"> </w:t>
      </w:r>
      <w:r>
        <w:t>click</w:t>
      </w:r>
      <w:r>
        <w:rPr>
          <w:spacing w:val="1"/>
        </w:rPr>
        <w:t xml:space="preserve"> </w:t>
      </w:r>
      <w:r>
        <w:rPr>
          <w:b/>
          <w:spacing w:val="-2"/>
        </w:rPr>
        <w:t>Close</w:t>
      </w:r>
      <w:r>
        <w:rPr>
          <w:spacing w:val="-2"/>
        </w:rPr>
        <w:t>.</w:t>
      </w:r>
    </w:p>
    <w:p w14:paraId="069F809B" w14:textId="77777777" w:rsidR="00A64FBA" w:rsidRDefault="00000000">
      <w:pPr>
        <w:pStyle w:val="BodyText"/>
        <w:spacing w:before="11"/>
        <w:rPr>
          <w:sz w:val="21"/>
        </w:rPr>
      </w:pPr>
      <w:r>
        <w:rPr>
          <w:noProof/>
        </w:rPr>
        <w:drawing>
          <wp:anchor distT="0" distB="0" distL="0" distR="0" simplePos="0" relativeHeight="4" behindDoc="0" locked="0" layoutInCell="1" allowOverlap="1" wp14:anchorId="58055D08" wp14:editId="60CED8E4">
            <wp:simplePos x="0" y="0"/>
            <wp:positionH relativeFrom="page">
              <wp:posOffset>853439</wp:posOffset>
            </wp:positionH>
            <wp:positionV relativeFrom="paragraph">
              <wp:posOffset>175812</wp:posOffset>
            </wp:positionV>
            <wp:extent cx="4406490" cy="1758981"/>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4406490" cy="1758981"/>
                    </a:xfrm>
                    <a:prstGeom prst="rect">
                      <a:avLst/>
                    </a:prstGeom>
                  </pic:spPr>
                </pic:pic>
              </a:graphicData>
            </a:graphic>
          </wp:anchor>
        </w:drawing>
      </w:r>
    </w:p>
    <w:p w14:paraId="301580E4" w14:textId="77777777" w:rsidR="00A64FBA" w:rsidRDefault="00A64FBA">
      <w:pPr>
        <w:rPr>
          <w:sz w:val="21"/>
        </w:rPr>
        <w:sectPr w:rsidR="00A64FBA">
          <w:pgSz w:w="11900" w:h="16840"/>
          <w:pgMar w:top="2280" w:right="840" w:bottom="2020" w:left="860" w:header="1022" w:footer="1837" w:gutter="0"/>
          <w:cols w:space="720"/>
        </w:sectPr>
      </w:pPr>
    </w:p>
    <w:p w14:paraId="43FE88B7" w14:textId="77777777" w:rsidR="00A64FBA" w:rsidRDefault="00A64FBA">
      <w:pPr>
        <w:pStyle w:val="BodyText"/>
        <w:spacing w:before="4"/>
        <w:rPr>
          <w:sz w:val="25"/>
        </w:rPr>
      </w:pPr>
    </w:p>
    <w:p w14:paraId="16CF9ED0" w14:textId="77777777" w:rsidR="00A64FBA" w:rsidRDefault="00000000">
      <w:pPr>
        <w:pStyle w:val="Heading1"/>
      </w:pPr>
      <w:r>
        <w:rPr>
          <w:spacing w:val="-2"/>
        </w:rPr>
        <w:t>Disclaimer</w:t>
      </w:r>
    </w:p>
    <w:p w14:paraId="360C4C3B" w14:textId="77777777" w:rsidR="00A64FBA" w:rsidRDefault="00A64FBA">
      <w:pPr>
        <w:pStyle w:val="BodyText"/>
        <w:spacing w:before="3"/>
        <w:rPr>
          <w:b/>
        </w:rPr>
      </w:pPr>
    </w:p>
    <w:p w14:paraId="10D555E4" w14:textId="77777777" w:rsidR="00A64FBA" w:rsidRDefault="00000000">
      <w:pPr>
        <w:pStyle w:val="BodyText"/>
        <w:spacing w:line="244" w:lineRule="auto"/>
        <w:ind w:left="107" w:right="313"/>
      </w:pPr>
      <w:r>
        <w:t xml:space="preserve">To manage the disclaimer your prospects will see, click </w:t>
      </w:r>
      <w:r>
        <w:rPr>
          <w:b/>
        </w:rPr>
        <w:t xml:space="preserve">Disclaimer </w:t>
      </w:r>
      <w:r>
        <w:t>in the Left Navigation Pane.</w:t>
      </w:r>
      <w:r>
        <w:rPr>
          <w:spacing w:val="40"/>
        </w:rPr>
        <w:t xml:space="preserve"> </w:t>
      </w:r>
      <w:r>
        <w:t>The following window will appear.</w:t>
      </w:r>
      <w:r>
        <w:rPr>
          <w:spacing w:val="40"/>
        </w:rPr>
        <w:t xml:space="preserve"> </w:t>
      </w:r>
      <w:r>
        <w:t>If your Association has granted editing privileges, you can edit the disclaimer.</w:t>
      </w:r>
      <w:r>
        <w:rPr>
          <w:spacing w:val="40"/>
        </w:rPr>
        <w:t xml:space="preserve"> </w:t>
      </w:r>
      <w:r>
        <w:t xml:space="preserve">When you have completed the editing of the disclaimer, click </w:t>
      </w:r>
      <w:r>
        <w:rPr>
          <w:b/>
        </w:rPr>
        <w:t>Save</w:t>
      </w:r>
      <w:r>
        <w:t>.</w:t>
      </w:r>
      <w:r>
        <w:rPr>
          <w:spacing w:val="40"/>
        </w:rPr>
        <w:t xml:space="preserve"> </w:t>
      </w:r>
      <w:r>
        <w:t>There is a disclaimer for both the Thumbnail views and Detail views.</w:t>
      </w:r>
    </w:p>
    <w:p w14:paraId="634CD93A" w14:textId="77777777" w:rsidR="00A64FBA" w:rsidRDefault="00A64FBA">
      <w:pPr>
        <w:pStyle w:val="BodyText"/>
        <w:spacing w:before="1"/>
      </w:pPr>
    </w:p>
    <w:p w14:paraId="16367844" w14:textId="77777777" w:rsidR="00A64FBA" w:rsidRDefault="00000000">
      <w:pPr>
        <w:ind w:left="107"/>
        <w:rPr>
          <w:i/>
          <w:sz w:val="23"/>
        </w:rPr>
      </w:pPr>
      <w:r>
        <w:rPr>
          <w:b/>
          <w:i/>
          <w:sz w:val="23"/>
        </w:rPr>
        <w:t>Note:</w:t>
      </w:r>
      <w:r>
        <w:rPr>
          <w:b/>
          <w:i/>
          <w:spacing w:val="30"/>
          <w:sz w:val="23"/>
        </w:rPr>
        <w:t xml:space="preserve">  </w:t>
      </w:r>
      <w:r>
        <w:rPr>
          <w:i/>
          <w:sz w:val="23"/>
        </w:rPr>
        <w:t>In</w:t>
      </w:r>
      <w:r>
        <w:rPr>
          <w:i/>
          <w:spacing w:val="2"/>
          <w:sz w:val="23"/>
        </w:rPr>
        <w:t xml:space="preserve"> </w:t>
      </w:r>
      <w:r>
        <w:rPr>
          <w:i/>
          <w:sz w:val="23"/>
        </w:rPr>
        <w:t>most</w:t>
      </w:r>
      <w:r>
        <w:rPr>
          <w:i/>
          <w:spacing w:val="3"/>
          <w:sz w:val="23"/>
        </w:rPr>
        <w:t xml:space="preserve"> </w:t>
      </w:r>
      <w:r>
        <w:rPr>
          <w:i/>
          <w:sz w:val="23"/>
        </w:rPr>
        <w:t>cases,</w:t>
      </w:r>
      <w:r>
        <w:rPr>
          <w:i/>
          <w:spacing w:val="3"/>
          <w:sz w:val="23"/>
        </w:rPr>
        <w:t xml:space="preserve"> </w:t>
      </w:r>
      <w:r>
        <w:rPr>
          <w:i/>
          <w:sz w:val="23"/>
        </w:rPr>
        <w:t>the</w:t>
      </w:r>
      <w:r>
        <w:rPr>
          <w:i/>
          <w:spacing w:val="1"/>
          <w:sz w:val="23"/>
        </w:rPr>
        <w:t xml:space="preserve"> </w:t>
      </w:r>
      <w:r>
        <w:rPr>
          <w:i/>
          <w:sz w:val="23"/>
        </w:rPr>
        <w:t>disclaimer</w:t>
      </w:r>
      <w:r>
        <w:rPr>
          <w:i/>
          <w:spacing w:val="2"/>
          <w:sz w:val="23"/>
        </w:rPr>
        <w:t xml:space="preserve"> </w:t>
      </w:r>
      <w:r>
        <w:rPr>
          <w:i/>
          <w:sz w:val="23"/>
        </w:rPr>
        <w:t>is</w:t>
      </w:r>
      <w:r>
        <w:rPr>
          <w:i/>
          <w:spacing w:val="4"/>
          <w:sz w:val="23"/>
        </w:rPr>
        <w:t xml:space="preserve"> </w:t>
      </w:r>
      <w:r>
        <w:rPr>
          <w:i/>
          <w:sz w:val="23"/>
        </w:rPr>
        <w:t>controlled</w:t>
      </w:r>
      <w:r>
        <w:rPr>
          <w:i/>
          <w:spacing w:val="2"/>
          <w:sz w:val="23"/>
        </w:rPr>
        <w:t xml:space="preserve"> </w:t>
      </w:r>
      <w:r>
        <w:rPr>
          <w:i/>
          <w:sz w:val="23"/>
        </w:rPr>
        <w:t>by</w:t>
      </w:r>
      <w:r>
        <w:rPr>
          <w:i/>
          <w:spacing w:val="1"/>
          <w:sz w:val="23"/>
        </w:rPr>
        <w:t xml:space="preserve"> </w:t>
      </w:r>
      <w:r>
        <w:rPr>
          <w:i/>
          <w:sz w:val="23"/>
        </w:rPr>
        <w:t>the</w:t>
      </w:r>
      <w:r>
        <w:rPr>
          <w:i/>
          <w:spacing w:val="5"/>
          <w:sz w:val="23"/>
        </w:rPr>
        <w:t xml:space="preserve"> </w:t>
      </w:r>
      <w:r>
        <w:rPr>
          <w:i/>
          <w:sz w:val="23"/>
        </w:rPr>
        <w:t>Association</w:t>
      </w:r>
      <w:r>
        <w:rPr>
          <w:i/>
          <w:spacing w:val="2"/>
          <w:sz w:val="23"/>
        </w:rPr>
        <w:t xml:space="preserve"> </w:t>
      </w:r>
      <w:r>
        <w:rPr>
          <w:i/>
          <w:sz w:val="23"/>
        </w:rPr>
        <w:t>and</w:t>
      </w:r>
      <w:r>
        <w:rPr>
          <w:i/>
          <w:spacing w:val="2"/>
          <w:sz w:val="23"/>
        </w:rPr>
        <w:t xml:space="preserve"> </w:t>
      </w:r>
      <w:r>
        <w:rPr>
          <w:i/>
          <w:sz w:val="23"/>
        </w:rPr>
        <w:t>is</w:t>
      </w:r>
      <w:r>
        <w:rPr>
          <w:i/>
          <w:spacing w:val="2"/>
          <w:sz w:val="23"/>
        </w:rPr>
        <w:t xml:space="preserve"> </w:t>
      </w:r>
      <w:r>
        <w:rPr>
          <w:i/>
          <w:sz w:val="23"/>
        </w:rPr>
        <w:t>not</w:t>
      </w:r>
      <w:r>
        <w:rPr>
          <w:i/>
          <w:spacing w:val="2"/>
          <w:sz w:val="23"/>
        </w:rPr>
        <w:t xml:space="preserve"> </w:t>
      </w:r>
      <w:r>
        <w:rPr>
          <w:i/>
          <w:spacing w:val="-2"/>
          <w:sz w:val="23"/>
        </w:rPr>
        <w:t>editable.</w:t>
      </w:r>
    </w:p>
    <w:p w14:paraId="42B07549" w14:textId="77777777" w:rsidR="00A64FBA" w:rsidRDefault="00000000">
      <w:pPr>
        <w:pStyle w:val="BodyText"/>
        <w:spacing w:before="11"/>
        <w:rPr>
          <w:i/>
          <w:sz w:val="21"/>
        </w:rPr>
      </w:pPr>
      <w:r>
        <w:rPr>
          <w:noProof/>
        </w:rPr>
        <w:drawing>
          <wp:anchor distT="0" distB="0" distL="0" distR="0" simplePos="0" relativeHeight="5" behindDoc="0" locked="0" layoutInCell="1" allowOverlap="1" wp14:anchorId="7A638CA0" wp14:editId="5816C23F">
            <wp:simplePos x="0" y="0"/>
            <wp:positionH relativeFrom="page">
              <wp:posOffset>853439</wp:posOffset>
            </wp:positionH>
            <wp:positionV relativeFrom="paragraph">
              <wp:posOffset>175733</wp:posOffset>
            </wp:positionV>
            <wp:extent cx="5420906" cy="1969007"/>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7" cstate="print"/>
                    <a:stretch>
                      <a:fillRect/>
                    </a:stretch>
                  </pic:blipFill>
                  <pic:spPr>
                    <a:xfrm>
                      <a:off x="0" y="0"/>
                      <a:ext cx="5420906" cy="1969007"/>
                    </a:xfrm>
                    <a:prstGeom prst="rect">
                      <a:avLst/>
                    </a:prstGeom>
                  </pic:spPr>
                </pic:pic>
              </a:graphicData>
            </a:graphic>
          </wp:anchor>
        </w:drawing>
      </w:r>
    </w:p>
    <w:p w14:paraId="06904E49" w14:textId="77777777" w:rsidR="00A64FBA" w:rsidRDefault="00A64FBA">
      <w:pPr>
        <w:pStyle w:val="BodyText"/>
        <w:rPr>
          <w:i/>
          <w:sz w:val="26"/>
        </w:rPr>
      </w:pPr>
    </w:p>
    <w:p w14:paraId="6917F50C" w14:textId="77777777" w:rsidR="00A64FBA" w:rsidRDefault="00000000">
      <w:pPr>
        <w:pStyle w:val="Heading1"/>
        <w:spacing w:before="220"/>
      </w:pPr>
      <w:r>
        <w:t xml:space="preserve">IDX </w:t>
      </w:r>
      <w:r>
        <w:rPr>
          <w:spacing w:val="-4"/>
        </w:rPr>
        <w:t>Logo</w:t>
      </w:r>
    </w:p>
    <w:p w14:paraId="5720C5D8" w14:textId="77777777" w:rsidR="00A64FBA" w:rsidRDefault="00A64FBA">
      <w:pPr>
        <w:pStyle w:val="BodyText"/>
        <w:spacing w:before="4"/>
        <w:rPr>
          <w:b/>
        </w:rPr>
      </w:pPr>
    </w:p>
    <w:p w14:paraId="1F52CC4F" w14:textId="77777777" w:rsidR="00A64FBA" w:rsidRDefault="00000000">
      <w:pPr>
        <w:pStyle w:val="BodyText"/>
        <w:spacing w:line="244" w:lineRule="auto"/>
        <w:ind w:left="107" w:right="206"/>
      </w:pPr>
      <w:r>
        <w:t xml:space="preserve">If the Association allows insertion of your own IDX logo, you can browse for your IDX logo when you click </w:t>
      </w:r>
      <w:r>
        <w:rPr>
          <w:b/>
        </w:rPr>
        <w:t>Browse</w:t>
      </w:r>
      <w:r>
        <w:t>.</w:t>
      </w:r>
      <w:r>
        <w:rPr>
          <w:spacing w:val="40"/>
        </w:rPr>
        <w:t xml:space="preserve"> </w:t>
      </w:r>
      <w:r>
        <w:t>Browse to the location on your computer where you have your logo and double click the logo.</w:t>
      </w:r>
      <w:r>
        <w:rPr>
          <w:spacing w:val="40"/>
        </w:rPr>
        <w:t xml:space="preserve"> </w:t>
      </w:r>
      <w:r>
        <w:t>This will fill the path for the logo in the field next to the Browse button on this page.</w:t>
      </w:r>
      <w:r>
        <w:rPr>
          <w:spacing w:val="40"/>
        </w:rPr>
        <w:t xml:space="preserve"> </w:t>
      </w:r>
      <w:r>
        <w:t xml:space="preserve">Click </w:t>
      </w:r>
      <w:r>
        <w:rPr>
          <w:b/>
        </w:rPr>
        <w:t xml:space="preserve">Save </w:t>
      </w:r>
      <w:r>
        <w:t>to retain this logo as your IDX logo.</w:t>
      </w:r>
    </w:p>
    <w:p w14:paraId="4674A833" w14:textId="77777777" w:rsidR="00A64FBA" w:rsidRDefault="00A64FBA">
      <w:pPr>
        <w:pStyle w:val="BodyText"/>
        <w:spacing w:before="1"/>
      </w:pPr>
    </w:p>
    <w:p w14:paraId="04657A88" w14:textId="77777777" w:rsidR="00A64FBA" w:rsidRDefault="00000000">
      <w:pPr>
        <w:ind w:left="107"/>
        <w:rPr>
          <w:i/>
          <w:sz w:val="23"/>
        </w:rPr>
      </w:pPr>
      <w:r>
        <w:rPr>
          <w:b/>
          <w:i/>
          <w:sz w:val="23"/>
        </w:rPr>
        <w:t>Note:</w:t>
      </w:r>
      <w:r>
        <w:rPr>
          <w:b/>
          <w:i/>
          <w:spacing w:val="30"/>
          <w:sz w:val="23"/>
        </w:rPr>
        <w:t xml:space="preserve">  </w:t>
      </w:r>
      <w:r>
        <w:rPr>
          <w:i/>
          <w:sz w:val="23"/>
        </w:rPr>
        <w:t>In</w:t>
      </w:r>
      <w:r>
        <w:rPr>
          <w:i/>
          <w:spacing w:val="3"/>
          <w:sz w:val="23"/>
        </w:rPr>
        <w:t xml:space="preserve"> </w:t>
      </w:r>
      <w:r>
        <w:rPr>
          <w:i/>
          <w:sz w:val="23"/>
        </w:rPr>
        <w:t>most</w:t>
      </w:r>
      <w:r>
        <w:rPr>
          <w:i/>
          <w:spacing w:val="3"/>
          <w:sz w:val="23"/>
        </w:rPr>
        <w:t xml:space="preserve"> </w:t>
      </w:r>
      <w:r>
        <w:rPr>
          <w:i/>
          <w:sz w:val="23"/>
        </w:rPr>
        <w:t>cases,</w:t>
      </w:r>
      <w:r>
        <w:rPr>
          <w:i/>
          <w:spacing w:val="3"/>
          <w:sz w:val="23"/>
        </w:rPr>
        <w:t xml:space="preserve"> </w:t>
      </w:r>
      <w:r>
        <w:rPr>
          <w:i/>
          <w:sz w:val="23"/>
        </w:rPr>
        <w:t>the</w:t>
      </w:r>
      <w:r>
        <w:rPr>
          <w:i/>
          <w:spacing w:val="2"/>
          <w:sz w:val="23"/>
        </w:rPr>
        <w:t xml:space="preserve"> </w:t>
      </w:r>
      <w:r>
        <w:rPr>
          <w:i/>
          <w:sz w:val="23"/>
        </w:rPr>
        <w:t>IDX</w:t>
      </w:r>
      <w:r>
        <w:rPr>
          <w:i/>
          <w:spacing w:val="3"/>
          <w:sz w:val="23"/>
        </w:rPr>
        <w:t xml:space="preserve"> </w:t>
      </w:r>
      <w:r>
        <w:rPr>
          <w:i/>
          <w:sz w:val="23"/>
        </w:rPr>
        <w:t>logo is</w:t>
      </w:r>
      <w:r>
        <w:rPr>
          <w:i/>
          <w:spacing w:val="3"/>
          <w:sz w:val="23"/>
        </w:rPr>
        <w:t xml:space="preserve"> </w:t>
      </w:r>
      <w:r>
        <w:rPr>
          <w:i/>
          <w:sz w:val="23"/>
        </w:rPr>
        <w:t>controlled</w:t>
      </w:r>
      <w:r>
        <w:rPr>
          <w:i/>
          <w:spacing w:val="2"/>
          <w:sz w:val="23"/>
        </w:rPr>
        <w:t xml:space="preserve"> </w:t>
      </w:r>
      <w:r>
        <w:rPr>
          <w:i/>
          <w:sz w:val="23"/>
        </w:rPr>
        <w:t>by</w:t>
      </w:r>
      <w:r>
        <w:rPr>
          <w:i/>
          <w:spacing w:val="2"/>
          <w:sz w:val="23"/>
        </w:rPr>
        <w:t xml:space="preserve"> </w:t>
      </w:r>
      <w:r>
        <w:rPr>
          <w:i/>
          <w:sz w:val="23"/>
        </w:rPr>
        <w:t>the</w:t>
      </w:r>
      <w:r>
        <w:rPr>
          <w:i/>
          <w:spacing w:val="1"/>
          <w:sz w:val="23"/>
        </w:rPr>
        <w:t xml:space="preserve"> </w:t>
      </w:r>
      <w:r>
        <w:rPr>
          <w:i/>
          <w:sz w:val="23"/>
        </w:rPr>
        <w:t>Association</w:t>
      </w:r>
      <w:r>
        <w:rPr>
          <w:i/>
          <w:spacing w:val="2"/>
          <w:sz w:val="23"/>
        </w:rPr>
        <w:t xml:space="preserve"> </w:t>
      </w:r>
      <w:r>
        <w:rPr>
          <w:i/>
          <w:sz w:val="23"/>
        </w:rPr>
        <w:t>and</w:t>
      </w:r>
      <w:r>
        <w:rPr>
          <w:i/>
          <w:spacing w:val="3"/>
          <w:sz w:val="23"/>
        </w:rPr>
        <w:t xml:space="preserve"> </w:t>
      </w:r>
      <w:r>
        <w:rPr>
          <w:i/>
          <w:sz w:val="23"/>
        </w:rPr>
        <w:t>cannot</w:t>
      </w:r>
      <w:r>
        <w:rPr>
          <w:i/>
          <w:spacing w:val="2"/>
          <w:sz w:val="23"/>
        </w:rPr>
        <w:t xml:space="preserve"> </w:t>
      </w:r>
      <w:r>
        <w:rPr>
          <w:i/>
          <w:sz w:val="23"/>
        </w:rPr>
        <w:t>be</w:t>
      </w:r>
      <w:r>
        <w:rPr>
          <w:i/>
          <w:spacing w:val="1"/>
          <w:sz w:val="23"/>
        </w:rPr>
        <w:t xml:space="preserve"> </w:t>
      </w:r>
      <w:r>
        <w:rPr>
          <w:i/>
          <w:spacing w:val="-2"/>
          <w:sz w:val="23"/>
        </w:rPr>
        <w:t>changed.</w:t>
      </w:r>
    </w:p>
    <w:p w14:paraId="441A6A41" w14:textId="77777777" w:rsidR="00A64FBA" w:rsidRDefault="00000000">
      <w:pPr>
        <w:pStyle w:val="BodyText"/>
        <w:spacing w:before="11"/>
        <w:rPr>
          <w:i/>
          <w:sz w:val="21"/>
        </w:rPr>
      </w:pPr>
      <w:r>
        <w:rPr>
          <w:noProof/>
        </w:rPr>
        <w:drawing>
          <wp:anchor distT="0" distB="0" distL="0" distR="0" simplePos="0" relativeHeight="6" behindDoc="0" locked="0" layoutInCell="1" allowOverlap="1" wp14:anchorId="7C26C8EB" wp14:editId="76F6DDFF">
            <wp:simplePos x="0" y="0"/>
            <wp:positionH relativeFrom="page">
              <wp:posOffset>853439</wp:posOffset>
            </wp:positionH>
            <wp:positionV relativeFrom="paragraph">
              <wp:posOffset>175670</wp:posOffset>
            </wp:positionV>
            <wp:extent cx="5083722" cy="2213610"/>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5083722" cy="2213610"/>
                    </a:xfrm>
                    <a:prstGeom prst="rect">
                      <a:avLst/>
                    </a:prstGeom>
                  </pic:spPr>
                </pic:pic>
              </a:graphicData>
            </a:graphic>
          </wp:anchor>
        </w:drawing>
      </w:r>
    </w:p>
    <w:p w14:paraId="446B17F4" w14:textId="77777777" w:rsidR="00A64FBA" w:rsidRDefault="00A64FBA">
      <w:pPr>
        <w:rPr>
          <w:sz w:val="21"/>
        </w:rPr>
        <w:sectPr w:rsidR="00A64FBA">
          <w:pgSz w:w="11900" w:h="16840"/>
          <w:pgMar w:top="2280" w:right="840" w:bottom="2020" w:left="860" w:header="1022" w:footer="1837" w:gutter="0"/>
          <w:cols w:space="720"/>
        </w:sectPr>
      </w:pPr>
    </w:p>
    <w:p w14:paraId="5B82CB66" w14:textId="77777777" w:rsidR="00A64FBA" w:rsidRDefault="00A64FBA">
      <w:pPr>
        <w:pStyle w:val="BodyText"/>
        <w:spacing w:before="4"/>
        <w:rPr>
          <w:i/>
          <w:sz w:val="25"/>
        </w:rPr>
      </w:pPr>
    </w:p>
    <w:p w14:paraId="43C1E724" w14:textId="77777777" w:rsidR="00A64FBA" w:rsidRDefault="00000000">
      <w:pPr>
        <w:pStyle w:val="Heading1"/>
      </w:pPr>
      <w:r>
        <w:rPr>
          <w:spacing w:val="-2"/>
        </w:rPr>
        <w:t>Colors</w:t>
      </w:r>
    </w:p>
    <w:p w14:paraId="00CD16D1" w14:textId="77777777" w:rsidR="00A64FBA" w:rsidRDefault="00A64FBA">
      <w:pPr>
        <w:pStyle w:val="BodyText"/>
        <w:spacing w:before="3"/>
        <w:rPr>
          <w:b/>
        </w:rPr>
      </w:pPr>
    </w:p>
    <w:p w14:paraId="56F0EF05" w14:textId="77777777" w:rsidR="00A64FBA" w:rsidRDefault="00000000">
      <w:pPr>
        <w:pStyle w:val="BodyText"/>
        <w:ind w:left="107"/>
      </w:pPr>
      <w:r>
        <w:t>You</w:t>
      </w:r>
      <w:r>
        <w:rPr>
          <w:spacing w:val="3"/>
        </w:rPr>
        <w:t xml:space="preserve"> </w:t>
      </w:r>
      <w:r>
        <w:t>can</w:t>
      </w:r>
      <w:r>
        <w:rPr>
          <w:spacing w:val="3"/>
        </w:rPr>
        <w:t xml:space="preserve"> </w:t>
      </w:r>
      <w:r>
        <w:t>change</w:t>
      </w:r>
      <w:r>
        <w:rPr>
          <w:spacing w:val="1"/>
        </w:rPr>
        <w:t xml:space="preserve"> </w:t>
      </w:r>
      <w:r>
        <w:t>the</w:t>
      </w:r>
      <w:r>
        <w:rPr>
          <w:spacing w:val="6"/>
        </w:rPr>
        <w:t xml:space="preserve"> </w:t>
      </w:r>
      <w:r>
        <w:t>color</w:t>
      </w:r>
      <w:r>
        <w:rPr>
          <w:spacing w:val="6"/>
        </w:rPr>
        <w:t xml:space="preserve"> </w:t>
      </w:r>
      <w:r>
        <w:t>scheme</w:t>
      </w:r>
      <w:r>
        <w:rPr>
          <w:spacing w:val="2"/>
        </w:rPr>
        <w:t xml:space="preserve"> </w:t>
      </w:r>
      <w:r>
        <w:t>of</w:t>
      </w:r>
      <w:r>
        <w:rPr>
          <w:spacing w:val="6"/>
        </w:rPr>
        <w:t xml:space="preserve"> </w:t>
      </w:r>
      <w:r>
        <w:t>your</w:t>
      </w:r>
      <w:r>
        <w:rPr>
          <w:spacing w:val="4"/>
        </w:rPr>
        <w:t xml:space="preserve"> </w:t>
      </w:r>
      <w:r>
        <w:t>default</w:t>
      </w:r>
      <w:r>
        <w:rPr>
          <w:spacing w:val="3"/>
        </w:rPr>
        <w:t xml:space="preserve"> </w:t>
      </w:r>
      <w:r>
        <w:t>Search</w:t>
      </w:r>
      <w:r>
        <w:rPr>
          <w:spacing w:val="3"/>
        </w:rPr>
        <w:t xml:space="preserve"> </w:t>
      </w:r>
      <w:r>
        <w:t>Criteria</w:t>
      </w:r>
      <w:r>
        <w:rPr>
          <w:spacing w:val="2"/>
        </w:rPr>
        <w:t xml:space="preserve"> </w:t>
      </w:r>
      <w:r>
        <w:t>Template</w:t>
      </w:r>
      <w:r>
        <w:rPr>
          <w:spacing w:val="5"/>
        </w:rPr>
        <w:t xml:space="preserve"> </w:t>
      </w:r>
      <w:r>
        <w:t>using</w:t>
      </w:r>
      <w:r>
        <w:rPr>
          <w:spacing w:val="-1"/>
        </w:rPr>
        <w:t xml:space="preserve"> </w:t>
      </w:r>
      <w:r>
        <w:t>the</w:t>
      </w:r>
      <w:r>
        <w:rPr>
          <w:spacing w:val="2"/>
        </w:rPr>
        <w:t xml:space="preserve"> </w:t>
      </w:r>
      <w:r>
        <w:t>color</w:t>
      </w:r>
      <w:r>
        <w:rPr>
          <w:spacing w:val="2"/>
        </w:rPr>
        <w:t xml:space="preserve"> </w:t>
      </w:r>
      <w:r>
        <w:rPr>
          <w:spacing w:val="-2"/>
        </w:rPr>
        <w:t>tool.</w:t>
      </w:r>
    </w:p>
    <w:p w14:paraId="740E7B44" w14:textId="77777777" w:rsidR="00A64FBA" w:rsidRDefault="00A64FBA">
      <w:pPr>
        <w:pStyle w:val="BodyText"/>
        <w:spacing w:before="9"/>
      </w:pPr>
    </w:p>
    <w:p w14:paraId="6A9BCCF2" w14:textId="77777777" w:rsidR="00A64FBA" w:rsidRDefault="00000000">
      <w:pPr>
        <w:pStyle w:val="BodyText"/>
        <w:ind w:left="107"/>
      </w:pPr>
      <w:r>
        <w:t>You</w:t>
      </w:r>
      <w:r>
        <w:rPr>
          <w:spacing w:val="2"/>
        </w:rPr>
        <w:t xml:space="preserve"> </w:t>
      </w:r>
      <w:r>
        <w:t>can</w:t>
      </w:r>
      <w:r>
        <w:rPr>
          <w:spacing w:val="2"/>
        </w:rPr>
        <w:t xml:space="preserve"> </w:t>
      </w:r>
      <w:r>
        <w:t>also</w:t>
      </w:r>
      <w:r>
        <w:rPr>
          <w:spacing w:val="2"/>
        </w:rPr>
        <w:t xml:space="preserve"> </w:t>
      </w:r>
      <w:r>
        <w:t>have</w:t>
      </w:r>
      <w:r>
        <w:rPr>
          <w:spacing w:val="4"/>
        </w:rPr>
        <w:t xml:space="preserve"> </w:t>
      </w:r>
      <w:r>
        <w:t>multiple</w:t>
      </w:r>
      <w:r>
        <w:rPr>
          <w:spacing w:val="1"/>
        </w:rPr>
        <w:t xml:space="preserve"> </w:t>
      </w:r>
      <w:r>
        <w:t>themes</w:t>
      </w:r>
      <w:r>
        <w:rPr>
          <w:spacing w:val="4"/>
        </w:rPr>
        <w:t xml:space="preserve"> </w:t>
      </w:r>
      <w:r>
        <w:t>for</w:t>
      </w:r>
      <w:r>
        <w:rPr>
          <w:spacing w:val="8"/>
        </w:rPr>
        <w:t xml:space="preserve"> </w:t>
      </w:r>
      <w:r>
        <w:t>your</w:t>
      </w:r>
      <w:r>
        <w:rPr>
          <w:spacing w:val="3"/>
        </w:rPr>
        <w:t xml:space="preserve"> </w:t>
      </w:r>
      <w:r>
        <w:t>Search</w:t>
      </w:r>
      <w:r>
        <w:rPr>
          <w:spacing w:val="2"/>
        </w:rPr>
        <w:t xml:space="preserve"> </w:t>
      </w:r>
      <w:r>
        <w:t>Criteria</w:t>
      </w:r>
      <w:r>
        <w:rPr>
          <w:spacing w:val="1"/>
        </w:rPr>
        <w:t xml:space="preserve"> </w:t>
      </w:r>
      <w:r>
        <w:t>Template.</w:t>
      </w:r>
      <w:r>
        <w:rPr>
          <w:spacing w:val="62"/>
        </w:rPr>
        <w:t xml:space="preserve"> </w:t>
      </w:r>
      <w:r>
        <w:t>To</w:t>
      </w:r>
      <w:r>
        <w:rPr>
          <w:spacing w:val="5"/>
        </w:rPr>
        <w:t xml:space="preserve"> </w:t>
      </w:r>
      <w:r>
        <w:t>create</w:t>
      </w:r>
      <w:r>
        <w:rPr>
          <w:spacing w:val="5"/>
        </w:rPr>
        <w:t xml:space="preserve"> </w:t>
      </w:r>
      <w:r>
        <w:t>additional</w:t>
      </w:r>
      <w:r>
        <w:rPr>
          <w:spacing w:val="2"/>
        </w:rPr>
        <w:t xml:space="preserve"> </w:t>
      </w:r>
      <w:r>
        <w:t>themes,</w:t>
      </w:r>
      <w:r>
        <w:rPr>
          <w:spacing w:val="3"/>
        </w:rPr>
        <w:t xml:space="preserve"> </w:t>
      </w:r>
      <w:r>
        <w:rPr>
          <w:spacing w:val="-2"/>
        </w:rPr>
        <w:t>click</w:t>
      </w:r>
    </w:p>
    <w:p w14:paraId="761259D2" w14:textId="77777777" w:rsidR="00A64FBA" w:rsidRDefault="00000000">
      <w:pPr>
        <w:spacing w:before="4"/>
        <w:ind w:left="107"/>
        <w:rPr>
          <w:sz w:val="23"/>
        </w:rPr>
      </w:pPr>
      <w:r>
        <w:rPr>
          <w:b/>
          <w:sz w:val="23"/>
        </w:rPr>
        <w:t>Create</w:t>
      </w:r>
      <w:r>
        <w:rPr>
          <w:b/>
          <w:spacing w:val="1"/>
          <w:sz w:val="23"/>
        </w:rPr>
        <w:t xml:space="preserve"> </w:t>
      </w:r>
      <w:r>
        <w:rPr>
          <w:b/>
          <w:sz w:val="23"/>
        </w:rPr>
        <w:t>New</w:t>
      </w:r>
      <w:r>
        <w:rPr>
          <w:b/>
          <w:spacing w:val="6"/>
          <w:sz w:val="23"/>
        </w:rPr>
        <w:t xml:space="preserve"> </w:t>
      </w:r>
      <w:r>
        <w:rPr>
          <w:b/>
          <w:sz w:val="23"/>
        </w:rPr>
        <w:t>Theme</w:t>
      </w:r>
      <w:r>
        <w:rPr>
          <w:b/>
          <w:spacing w:val="1"/>
          <w:sz w:val="23"/>
        </w:rPr>
        <w:t xml:space="preserve"> </w:t>
      </w:r>
      <w:r>
        <w:rPr>
          <w:sz w:val="23"/>
        </w:rPr>
        <w:t>and</w:t>
      </w:r>
      <w:r>
        <w:rPr>
          <w:spacing w:val="5"/>
          <w:sz w:val="23"/>
        </w:rPr>
        <w:t xml:space="preserve"> </w:t>
      </w:r>
      <w:r>
        <w:rPr>
          <w:sz w:val="23"/>
        </w:rPr>
        <w:t>select</w:t>
      </w:r>
      <w:r>
        <w:rPr>
          <w:spacing w:val="10"/>
          <w:sz w:val="23"/>
        </w:rPr>
        <w:t xml:space="preserve"> </w:t>
      </w:r>
      <w:r>
        <w:rPr>
          <w:sz w:val="23"/>
        </w:rPr>
        <w:t>your</w:t>
      </w:r>
      <w:r>
        <w:rPr>
          <w:spacing w:val="1"/>
          <w:sz w:val="23"/>
        </w:rPr>
        <w:t xml:space="preserve"> </w:t>
      </w:r>
      <w:r>
        <w:rPr>
          <w:sz w:val="23"/>
        </w:rPr>
        <w:t>colors.</w:t>
      </w:r>
      <w:r>
        <w:rPr>
          <w:spacing w:val="65"/>
          <w:sz w:val="23"/>
        </w:rPr>
        <w:t xml:space="preserve"> </w:t>
      </w:r>
      <w:r>
        <w:rPr>
          <w:sz w:val="23"/>
        </w:rPr>
        <w:t>Give</w:t>
      </w:r>
      <w:r>
        <w:rPr>
          <w:spacing w:val="5"/>
          <w:sz w:val="23"/>
        </w:rPr>
        <w:t xml:space="preserve"> </w:t>
      </w:r>
      <w:r>
        <w:rPr>
          <w:sz w:val="23"/>
        </w:rPr>
        <w:t>your</w:t>
      </w:r>
      <w:r>
        <w:rPr>
          <w:spacing w:val="1"/>
          <w:sz w:val="23"/>
        </w:rPr>
        <w:t xml:space="preserve"> </w:t>
      </w:r>
      <w:r>
        <w:rPr>
          <w:sz w:val="23"/>
        </w:rPr>
        <w:t>theme</w:t>
      </w:r>
      <w:r>
        <w:rPr>
          <w:spacing w:val="1"/>
          <w:sz w:val="23"/>
        </w:rPr>
        <w:t xml:space="preserve"> </w:t>
      </w:r>
      <w:r>
        <w:rPr>
          <w:sz w:val="23"/>
        </w:rPr>
        <w:t>a</w:t>
      </w:r>
      <w:r>
        <w:rPr>
          <w:spacing w:val="1"/>
          <w:sz w:val="23"/>
        </w:rPr>
        <w:t xml:space="preserve"> </w:t>
      </w:r>
      <w:r>
        <w:rPr>
          <w:sz w:val="23"/>
        </w:rPr>
        <w:t>name</w:t>
      </w:r>
      <w:r>
        <w:rPr>
          <w:spacing w:val="1"/>
          <w:sz w:val="23"/>
        </w:rPr>
        <w:t xml:space="preserve"> </w:t>
      </w:r>
      <w:r>
        <w:rPr>
          <w:sz w:val="23"/>
        </w:rPr>
        <w:t>and</w:t>
      </w:r>
      <w:r>
        <w:rPr>
          <w:spacing w:val="2"/>
          <w:sz w:val="23"/>
        </w:rPr>
        <w:t xml:space="preserve"> </w:t>
      </w:r>
      <w:r>
        <w:rPr>
          <w:sz w:val="23"/>
        </w:rPr>
        <w:t>click</w:t>
      </w:r>
      <w:r>
        <w:rPr>
          <w:spacing w:val="3"/>
          <w:sz w:val="23"/>
        </w:rPr>
        <w:t xml:space="preserve"> </w:t>
      </w:r>
      <w:r>
        <w:rPr>
          <w:b/>
          <w:spacing w:val="-2"/>
          <w:sz w:val="23"/>
        </w:rPr>
        <w:t>Save</w:t>
      </w:r>
      <w:r>
        <w:rPr>
          <w:spacing w:val="-2"/>
          <w:sz w:val="23"/>
        </w:rPr>
        <w:t>.</w:t>
      </w:r>
    </w:p>
    <w:p w14:paraId="390CBB6F" w14:textId="77777777" w:rsidR="00A64FBA" w:rsidRDefault="00A64FBA">
      <w:pPr>
        <w:pStyle w:val="BodyText"/>
        <w:spacing w:before="9"/>
      </w:pPr>
    </w:p>
    <w:p w14:paraId="387F6BC3" w14:textId="77777777" w:rsidR="00A64FBA" w:rsidRDefault="00000000">
      <w:pPr>
        <w:pStyle w:val="BodyText"/>
        <w:spacing w:line="242" w:lineRule="auto"/>
        <w:ind w:left="107" w:right="206"/>
      </w:pPr>
      <w:r>
        <w:t>The colors tool allows you to create/select a color scheme for your IDX SmartFraming search templates so they</w:t>
      </w:r>
      <w:r>
        <w:rPr>
          <w:spacing w:val="12"/>
        </w:rPr>
        <w:t xml:space="preserve"> </w:t>
      </w:r>
      <w:r>
        <w:t>are</w:t>
      </w:r>
      <w:r>
        <w:rPr>
          <w:spacing w:val="20"/>
        </w:rPr>
        <w:t xml:space="preserve"> </w:t>
      </w:r>
      <w:r>
        <w:t>complementary to</w:t>
      </w:r>
      <w:r>
        <w:rPr>
          <w:spacing w:val="15"/>
        </w:rPr>
        <w:t xml:space="preserve"> </w:t>
      </w:r>
      <w:r>
        <w:t>your</w:t>
      </w:r>
      <w:r>
        <w:rPr>
          <w:spacing w:val="16"/>
        </w:rPr>
        <w:t xml:space="preserve"> </w:t>
      </w:r>
      <w:r>
        <w:t>web</w:t>
      </w:r>
      <w:r>
        <w:rPr>
          <w:spacing w:val="15"/>
        </w:rPr>
        <w:t xml:space="preserve"> </w:t>
      </w:r>
      <w:r>
        <w:t>site.</w:t>
      </w:r>
      <w:r>
        <w:rPr>
          <w:spacing w:val="16"/>
        </w:rPr>
        <w:t xml:space="preserve"> </w:t>
      </w:r>
      <w:r>
        <w:t>As</w:t>
      </w:r>
      <w:r>
        <w:rPr>
          <w:spacing w:val="21"/>
        </w:rPr>
        <w:t xml:space="preserve"> </w:t>
      </w:r>
      <w:r>
        <w:t>you</w:t>
      </w:r>
      <w:r>
        <w:rPr>
          <w:spacing w:val="15"/>
        </w:rPr>
        <w:t xml:space="preserve"> </w:t>
      </w:r>
      <w:r>
        <w:t>change</w:t>
      </w:r>
      <w:r>
        <w:rPr>
          <w:spacing w:val="14"/>
        </w:rPr>
        <w:t xml:space="preserve"> </w:t>
      </w:r>
      <w:r>
        <w:t>colors</w:t>
      </w:r>
      <w:r>
        <w:rPr>
          <w:spacing w:val="15"/>
        </w:rPr>
        <w:t xml:space="preserve"> </w:t>
      </w:r>
      <w:r>
        <w:t>for</w:t>
      </w:r>
      <w:r>
        <w:rPr>
          <w:spacing w:val="14"/>
        </w:rPr>
        <w:t xml:space="preserve"> </w:t>
      </w:r>
      <w:r>
        <w:t>the</w:t>
      </w:r>
      <w:r>
        <w:rPr>
          <w:spacing w:val="17"/>
        </w:rPr>
        <w:t xml:space="preserve"> </w:t>
      </w:r>
      <w:r>
        <w:t>Page</w:t>
      </w:r>
      <w:r>
        <w:rPr>
          <w:spacing w:val="17"/>
        </w:rPr>
        <w:t xml:space="preserve"> </w:t>
      </w:r>
      <w:r>
        <w:t>Background,</w:t>
      </w:r>
      <w:r>
        <w:rPr>
          <w:spacing w:val="16"/>
        </w:rPr>
        <w:t xml:space="preserve"> </w:t>
      </w:r>
      <w:r>
        <w:t>Title</w:t>
      </w:r>
      <w:r>
        <w:rPr>
          <w:spacing w:val="14"/>
        </w:rPr>
        <w:t xml:space="preserve"> </w:t>
      </w:r>
      <w:r>
        <w:t>Banner and Title Font, IDX SmartFraming displays the new color combinations.</w:t>
      </w:r>
    </w:p>
    <w:p w14:paraId="0B55FAE6" w14:textId="77777777" w:rsidR="00A64FBA" w:rsidRDefault="00A64FBA">
      <w:pPr>
        <w:pStyle w:val="BodyText"/>
        <w:spacing w:before="7"/>
      </w:pPr>
    </w:p>
    <w:p w14:paraId="7C8701F9" w14:textId="77777777" w:rsidR="00A64FBA" w:rsidRDefault="00000000">
      <w:pPr>
        <w:pStyle w:val="BodyText"/>
        <w:spacing w:line="244" w:lineRule="auto"/>
        <w:ind w:left="107" w:right="206"/>
      </w:pPr>
      <w:r>
        <w:t>There is a spectrum slide bar found in the middle of the Color Selector.</w:t>
      </w:r>
      <w:r>
        <w:rPr>
          <w:spacing w:val="40"/>
        </w:rPr>
        <w:t xml:space="preserve"> </w:t>
      </w:r>
      <w:r>
        <w:t>Move the arrow on either side of the slider to select the basic color.</w:t>
      </w:r>
      <w:r>
        <w:rPr>
          <w:spacing w:val="80"/>
        </w:rPr>
        <w:t xml:space="preserve"> </w:t>
      </w:r>
      <w:r>
        <w:t>Using the color square to the left of the slide bar, select the specific color you want.</w:t>
      </w:r>
    </w:p>
    <w:p w14:paraId="6263A50A" w14:textId="77777777" w:rsidR="00A64FBA" w:rsidRDefault="00A64FBA">
      <w:pPr>
        <w:pStyle w:val="BodyText"/>
        <w:spacing w:before="1"/>
      </w:pPr>
    </w:p>
    <w:p w14:paraId="23BF6CF1" w14:textId="77777777" w:rsidR="00A64FBA" w:rsidRDefault="00000000">
      <w:pPr>
        <w:pStyle w:val="BodyText"/>
        <w:ind w:left="107"/>
      </w:pPr>
      <w:r>
        <w:t>When</w:t>
      </w:r>
      <w:r>
        <w:rPr>
          <w:spacing w:val="7"/>
        </w:rPr>
        <w:t xml:space="preserve"> </w:t>
      </w:r>
      <w:r>
        <w:t>you</w:t>
      </w:r>
      <w:r>
        <w:rPr>
          <w:spacing w:val="3"/>
        </w:rPr>
        <w:t xml:space="preserve"> </w:t>
      </w:r>
      <w:r>
        <w:t>have</w:t>
      </w:r>
      <w:r>
        <w:rPr>
          <w:spacing w:val="2"/>
        </w:rPr>
        <w:t xml:space="preserve"> </w:t>
      </w:r>
      <w:r>
        <w:t>finished</w:t>
      </w:r>
      <w:r>
        <w:rPr>
          <w:spacing w:val="5"/>
        </w:rPr>
        <w:t xml:space="preserve"> </w:t>
      </w:r>
      <w:r>
        <w:t>customizing</w:t>
      </w:r>
      <w:r>
        <w:rPr>
          <w:spacing w:val="6"/>
        </w:rPr>
        <w:t xml:space="preserve"> </w:t>
      </w:r>
      <w:r>
        <w:t>your</w:t>
      </w:r>
      <w:r>
        <w:rPr>
          <w:spacing w:val="6"/>
        </w:rPr>
        <w:t xml:space="preserve"> </w:t>
      </w:r>
      <w:r>
        <w:t>Search</w:t>
      </w:r>
      <w:r>
        <w:rPr>
          <w:spacing w:val="6"/>
        </w:rPr>
        <w:t xml:space="preserve"> </w:t>
      </w:r>
      <w:r>
        <w:t>Criteria</w:t>
      </w:r>
      <w:r>
        <w:rPr>
          <w:spacing w:val="1"/>
        </w:rPr>
        <w:t xml:space="preserve"> </w:t>
      </w:r>
      <w:r>
        <w:t>Template,</w:t>
      </w:r>
      <w:r>
        <w:rPr>
          <w:spacing w:val="2"/>
        </w:rPr>
        <w:t xml:space="preserve"> </w:t>
      </w:r>
      <w:r>
        <w:t>click</w:t>
      </w:r>
      <w:r>
        <w:rPr>
          <w:spacing w:val="4"/>
        </w:rPr>
        <w:t xml:space="preserve"> </w:t>
      </w:r>
      <w:r>
        <w:rPr>
          <w:b/>
          <w:spacing w:val="-2"/>
        </w:rPr>
        <w:t>Save</w:t>
      </w:r>
      <w:r>
        <w:rPr>
          <w:spacing w:val="-2"/>
        </w:rPr>
        <w:t>.</w:t>
      </w:r>
    </w:p>
    <w:p w14:paraId="01C31A25" w14:textId="77777777" w:rsidR="00A64FBA" w:rsidRDefault="00000000">
      <w:pPr>
        <w:pStyle w:val="BodyText"/>
        <w:rPr>
          <w:sz w:val="22"/>
        </w:rPr>
      </w:pPr>
      <w:r>
        <w:rPr>
          <w:noProof/>
        </w:rPr>
        <w:drawing>
          <wp:anchor distT="0" distB="0" distL="0" distR="0" simplePos="0" relativeHeight="7" behindDoc="0" locked="0" layoutInCell="1" allowOverlap="1" wp14:anchorId="77AF7EF0" wp14:editId="22A5AE68">
            <wp:simplePos x="0" y="0"/>
            <wp:positionH relativeFrom="page">
              <wp:posOffset>853439</wp:posOffset>
            </wp:positionH>
            <wp:positionV relativeFrom="paragraph">
              <wp:posOffset>176073</wp:posOffset>
            </wp:positionV>
            <wp:extent cx="5758566" cy="3637788"/>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stretch>
                      <a:fillRect/>
                    </a:stretch>
                  </pic:blipFill>
                  <pic:spPr>
                    <a:xfrm>
                      <a:off x="0" y="0"/>
                      <a:ext cx="5758566" cy="3637788"/>
                    </a:xfrm>
                    <a:prstGeom prst="rect">
                      <a:avLst/>
                    </a:prstGeom>
                  </pic:spPr>
                </pic:pic>
              </a:graphicData>
            </a:graphic>
          </wp:anchor>
        </w:drawing>
      </w:r>
    </w:p>
    <w:p w14:paraId="34CEA095" w14:textId="77777777" w:rsidR="00A64FBA" w:rsidRDefault="00A64FBA">
      <w:pPr>
        <w:sectPr w:rsidR="00A64FBA">
          <w:pgSz w:w="11900" w:h="16840"/>
          <w:pgMar w:top="2280" w:right="840" w:bottom="2020" w:left="860" w:header="1022" w:footer="1837" w:gutter="0"/>
          <w:cols w:space="720"/>
        </w:sectPr>
      </w:pPr>
    </w:p>
    <w:p w14:paraId="75F3553C" w14:textId="77777777" w:rsidR="00A64FBA" w:rsidRDefault="00A64FBA">
      <w:pPr>
        <w:pStyle w:val="BodyText"/>
        <w:spacing w:before="4"/>
        <w:rPr>
          <w:sz w:val="25"/>
        </w:rPr>
      </w:pPr>
    </w:p>
    <w:p w14:paraId="1319DF3A" w14:textId="77777777" w:rsidR="00A64FBA" w:rsidRDefault="00000000">
      <w:pPr>
        <w:pStyle w:val="Heading1"/>
      </w:pPr>
      <w:r>
        <w:t>Manage</w:t>
      </w:r>
      <w:r>
        <w:rPr>
          <w:spacing w:val="3"/>
        </w:rPr>
        <w:t xml:space="preserve"> </w:t>
      </w:r>
      <w:r>
        <w:t>Property</w:t>
      </w:r>
      <w:r>
        <w:rPr>
          <w:spacing w:val="5"/>
        </w:rPr>
        <w:t xml:space="preserve"> </w:t>
      </w:r>
      <w:r>
        <w:rPr>
          <w:spacing w:val="-4"/>
        </w:rPr>
        <w:t>Views</w:t>
      </w:r>
    </w:p>
    <w:p w14:paraId="6295746F" w14:textId="77777777" w:rsidR="00A64FBA" w:rsidRDefault="00A64FBA">
      <w:pPr>
        <w:pStyle w:val="BodyText"/>
        <w:spacing w:before="3"/>
        <w:rPr>
          <w:b/>
        </w:rPr>
      </w:pPr>
    </w:p>
    <w:p w14:paraId="1AA0A14A" w14:textId="77777777" w:rsidR="00A64FBA" w:rsidRDefault="00000000">
      <w:pPr>
        <w:pStyle w:val="BodyText"/>
        <w:spacing w:line="244" w:lineRule="auto"/>
        <w:ind w:left="107" w:hanging="1"/>
      </w:pPr>
      <w:r>
        <w:t>Manage Property Views allows you to customize and/or create brochures for your prospects to view their search results they will see as they use your IDX SmartFraming.</w:t>
      </w:r>
    </w:p>
    <w:p w14:paraId="1F585AFE" w14:textId="77777777" w:rsidR="00A64FBA" w:rsidRDefault="00A64FBA">
      <w:pPr>
        <w:pStyle w:val="BodyText"/>
        <w:spacing w:before="7"/>
      </w:pPr>
    </w:p>
    <w:p w14:paraId="1BA78436" w14:textId="77777777" w:rsidR="00A64FBA" w:rsidRDefault="00000000">
      <w:pPr>
        <w:pStyle w:val="Heading1"/>
        <w:spacing w:before="1"/>
      </w:pPr>
      <w:r>
        <w:t>Default</w:t>
      </w:r>
      <w:r>
        <w:rPr>
          <w:spacing w:val="3"/>
        </w:rPr>
        <w:t xml:space="preserve"> </w:t>
      </w:r>
      <w:r>
        <w:t>View</w:t>
      </w:r>
      <w:r>
        <w:rPr>
          <w:spacing w:val="3"/>
        </w:rPr>
        <w:t xml:space="preserve"> </w:t>
      </w:r>
      <w:r>
        <w:rPr>
          <w:spacing w:val="-2"/>
        </w:rPr>
        <w:t>Fields</w:t>
      </w:r>
    </w:p>
    <w:p w14:paraId="0487DF77" w14:textId="77777777" w:rsidR="00A64FBA" w:rsidRDefault="00A64FBA">
      <w:pPr>
        <w:pStyle w:val="BodyText"/>
        <w:spacing w:before="3"/>
        <w:rPr>
          <w:b/>
        </w:rPr>
      </w:pPr>
    </w:p>
    <w:p w14:paraId="6B949585" w14:textId="77777777" w:rsidR="00A64FBA" w:rsidRDefault="00000000">
      <w:pPr>
        <w:pStyle w:val="BodyText"/>
        <w:spacing w:line="242" w:lineRule="auto"/>
        <w:ind w:left="107" w:right="206" w:hanging="1"/>
      </w:pPr>
      <w:r>
        <w:t>Your MLS may have a default set of fields already assigned to each property class’ report views.</w:t>
      </w:r>
      <w:r>
        <w:rPr>
          <w:spacing w:val="40"/>
        </w:rPr>
        <w:t xml:space="preserve"> </w:t>
      </w:r>
      <w:r>
        <w:t>If you have editing privileges, you can move fields from the left side’s available field container and to the right side’s utilized field container.</w:t>
      </w:r>
      <w:r>
        <w:rPr>
          <w:spacing w:val="40"/>
        </w:rPr>
        <w:t xml:space="preserve"> </w:t>
      </w:r>
      <w:r>
        <w:t>You can set the relative position of the fields by moving fields up or down inside the utilized field container.</w:t>
      </w:r>
    </w:p>
    <w:p w14:paraId="3E38FF7C" w14:textId="77777777" w:rsidR="00A64FBA" w:rsidRDefault="00A64FBA">
      <w:pPr>
        <w:pStyle w:val="BodyText"/>
        <w:spacing w:before="9"/>
      </w:pPr>
    </w:p>
    <w:p w14:paraId="2BAE0EBE" w14:textId="77777777" w:rsidR="00A64FBA" w:rsidRDefault="00000000">
      <w:pPr>
        <w:pStyle w:val="BodyText"/>
        <w:ind w:left="107"/>
      </w:pPr>
      <w:r>
        <w:t>When</w:t>
      </w:r>
      <w:r>
        <w:rPr>
          <w:spacing w:val="7"/>
        </w:rPr>
        <w:t xml:space="preserve"> </w:t>
      </w:r>
      <w:r>
        <w:t>you</w:t>
      </w:r>
      <w:r>
        <w:rPr>
          <w:spacing w:val="3"/>
        </w:rPr>
        <w:t xml:space="preserve"> </w:t>
      </w:r>
      <w:r>
        <w:t>complete</w:t>
      </w:r>
      <w:r>
        <w:rPr>
          <w:spacing w:val="6"/>
        </w:rPr>
        <w:t xml:space="preserve"> </w:t>
      </w:r>
      <w:r>
        <w:t>customizing</w:t>
      </w:r>
      <w:r>
        <w:rPr>
          <w:spacing w:val="1"/>
        </w:rPr>
        <w:t xml:space="preserve"> </w:t>
      </w:r>
      <w:r>
        <w:t>the</w:t>
      </w:r>
      <w:r>
        <w:rPr>
          <w:spacing w:val="1"/>
        </w:rPr>
        <w:t xml:space="preserve"> </w:t>
      </w:r>
      <w:r>
        <w:t>Report</w:t>
      </w:r>
      <w:r>
        <w:rPr>
          <w:spacing w:val="5"/>
        </w:rPr>
        <w:t xml:space="preserve"> </w:t>
      </w:r>
      <w:r>
        <w:t>Views,</w:t>
      </w:r>
      <w:r>
        <w:rPr>
          <w:spacing w:val="4"/>
        </w:rPr>
        <w:t xml:space="preserve"> </w:t>
      </w:r>
      <w:r>
        <w:t>click</w:t>
      </w:r>
      <w:r>
        <w:rPr>
          <w:spacing w:val="3"/>
        </w:rPr>
        <w:t xml:space="preserve"> </w:t>
      </w:r>
      <w:r>
        <w:rPr>
          <w:b/>
          <w:spacing w:val="-2"/>
        </w:rPr>
        <w:t>Save</w:t>
      </w:r>
      <w:r>
        <w:rPr>
          <w:spacing w:val="-2"/>
        </w:rPr>
        <w:t>.</w:t>
      </w:r>
    </w:p>
    <w:p w14:paraId="4F784891" w14:textId="77777777" w:rsidR="00A64FBA" w:rsidRDefault="00A64FBA">
      <w:pPr>
        <w:pStyle w:val="BodyText"/>
        <w:rPr>
          <w:sz w:val="26"/>
        </w:rPr>
      </w:pPr>
    </w:p>
    <w:p w14:paraId="5484CFB2" w14:textId="77777777" w:rsidR="00A64FBA" w:rsidRDefault="00A64FBA">
      <w:pPr>
        <w:pStyle w:val="BodyText"/>
        <w:spacing w:before="1"/>
        <w:rPr>
          <w:sz w:val="21"/>
        </w:rPr>
      </w:pPr>
    </w:p>
    <w:p w14:paraId="0620C485" w14:textId="77777777" w:rsidR="00A64FBA" w:rsidRDefault="00000000">
      <w:pPr>
        <w:spacing w:line="244" w:lineRule="auto"/>
        <w:ind w:left="808" w:right="313" w:hanging="701"/>
        <w:rPr>
          <w:i/>
          <w:sz w:val="23"/>
        </w:rPr>
      </w:pPr>
      <w:r>
        <w:rPr>
          <w:b/>
          <w:i/>
          <w:sz w:val="23"/>
        </w:rPr>
        <w:t>Note:</w:t>
      </w:r>
      <w:r>
        <w:rPr>
          <w:b/>
          <w:i/>
          <w:spacing w:val="80"/>
          <w:sz w:val="23"/>
        </w:rPr>
        <w:t xml:space="preserve"> </w:t>
      </w:r>
      <w:r>
        <w:rPr>
          <w:i/>
          <w:sz w:val="23"/>
        </w:rPr>
        <w:t xml:space="preserve">Some Associations have turned off the editing of existing reports and/or the creation of new </w:t>
      </w:r>
      <w:r>
        <w:rPr>
          <w:i/>
          <w:spacing w:val="-2"/>
          <w:sz w:val="23"/>
        </w:rPr>
        <w:t>reports.</w:t>
      </w:r>
    </w:p>
    <w:p w14:paraId="321FE887" w14:textId="77777777" w:rsidR="00A64FBA" w:rsidRDefault="00000000">
      <w:pPr>
        <w:pStyle w:val="BodyText"/>
        <w:spacing w:before="5"/>
        <w:rPr>
          <w:i/>
          <w:sz w:val="21"/>
        </w:rPr>
      </w:pPr>
      <w:r>
        <w:rPr>
          <w:noProof/>
        </w:rPr>
        <w:drawing>
          <wp:anchor distT="0" distB="0" distL="0" distR="0" simplePos="0" relativeHeight="8" behindDoc="0" locked="0" layoutInCell="1" allowOverlap="1" wp14:anchorId="492090F1" wp14:editId="01653A22">
            <wp:simplePos x="0" y="0"/>
            <wp:positionH relativeFrom="page">
              <wp:posOffset>853439</wp:posOffset>
            </wp:positionH>
            <wp:positionV relativeFrom="paragraph">
              <wp:posOffset>171754</wp:posOffset>
            </wp:positionV>
            <wp:extent cx="5777001" cy="3259836"/>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0" cstate="print"/>
                    <a:stretch>
                      <a:fillRect/>
                    </a:stretch>
                  </pic:blipFill>
                  <pic:spPr>
                    <a:xfrm>
                      <a:off x="0" y="0"/>
                      <a:ext cx="5777001" cy="3259836"/>
                    </a:xfrm>
                    <a:prstGeom prst="rect">
                      <a:avLst/>
                    </a:prstGeom>
                  </pic:spPr>
                </pic:pic>
              </a:graphicData>
            </a:graphic>
          </wp:anchor>
        </w:drawing>
      </w:r>
    </w:p>
    <w:p w14:paraId="0D283E17" w14:textId="77777777" w:rsidR="00A64FBA" w:rsidRDefault="00A64FBA">
      <w:pPr>
        <w:rPr>
          <w:sz w:val="21"/>
        </w:rPr>
        <w:sectPr w:rsidR="00A64FBA">
          <w:pgSz w:w="11900" w:h="16840"/>
          <w:pgMar w:top="2280" w:right="840" w:bottom="2020" w:left="860" w:header="1022" w:footer="1837" w:gutter="0"/>
          <w:cols w:space="720"/>
        </w:sectPr>
      </w:pPr>
    </w:p>
    <w:p w14:paraId="5BE2B0ED" w14:textId="77777777" w:rsidR="00A64FBA" w:rsidRDefault="00A64FBA">
      <w:pPr>
        <w:pStyle w:val="BodyText"/>
        <w:spacing w:before="4"/>
        <w:rPr>
          <w:i/>
          <w:sz w:val="25"/>
        </w:rPr>
      </w:pPr>
    </w:p>
    <w:p w14:paraId="22AA5342" w14:textId="77777777" w:rsidR="00A64FBA" w:rsidRDefault="00000000">
      <w:pPr>
        <w:pStyle w:val="Heading1"/>
      </w:pPr>
      <w:r>
        <w:t>Select</w:t>
      </w:r>
      <w:r>
        <w:rPr>
          <w:spacing w:val="3"/>
        </w:rPr>
        <w:t xml:space="preserve"> </w:t>
      </w:r>
      <w:r>
        <w:t>Default</w:t>
      </w:r>
      <w:r>
        <w:rPr>
          <w:spacing w:val="3"/>
        </w:rPr>
        <w:t xml:space="preserve"> </w:t>
      </w:r>
      <w:r>
        <w:rPr>
          <w:spacing w:val="-4"/>
        </w:rPr>
        <w:t>Views</w:t>
      </w:r>
    </w:p>
    <w:p w14:paraId="7B48D8AD" w14:textId="77777777" w:rsidR="00A64FBA" w:rsidRDefault="00A64FBA">
      <w:pPr>
        <w:pStyle w:val="BodyText"/>
        <w:spacing w:before="3"/>
        <w:rPr>
          <w:b/>
        </w:rPr>
      </w:pPr>
    </w:p>
    <w:p w14:paraId="34AD4C8D" w14:textId="77777777" w:rsidR="00A64FBA" w:rsidRDefault="00000000">
      <w:pPr>
        <w:pStyle w:val="BodyText"/>
        <w:spacing w:line="244" w:lineRule="auto"/>
        <w:ind w:left="107"/>
      </w:pPr>
      <w:r>
        <w:t>You can choose which view to use, if there are multiple views from which to pick.</w:t>
      </w:r>
      <w:r>
        <w:rPr>
          <w:spacing w:val="40"/>
        </w:rPr>
        <w:t xml:space="preserve"> </w:t>
      </w:r>
      <w:r>
        <w:t>Using the dropdown boxes, select the view you want for the Thumbnail View and the Detail View.</w:t>
      </w:r>
      <w:r>
        <w:rPr>
          <w:spacing w:val="40"/>
        </w:rPr>
        <w:t xml:space="preserve"> </w:t>
      </w:r>
      <w:r>
        <w:t xml:space="preserve">After you have made your selections, click </w:t>
      </w:r>
      <w:r>
        <w:rPr>
          <w:b/>
        </w:rPr>
        <w:t>Save</w:t>
      </w:r>
      <w:r>
        <w:t>.</w:t>
      </w:r>
    </w:p>
    <w:p w14:paraId="775E7FAE" w14:textId="77777777" w:rsidR="00A64FBA" w:rsidRDefault="00000000">
      <w:pPr>
        <w:pStyle w:val="BodyText"/>
        <w:spacing w:before="4"/>
        <w:rPr>
          <w:sz w:val="21"/>
        </w:rPr>
      </w:pPr>
      <w:r>
        <w:rPr>
          <w:noProof/>
        </w:rPr>
        <w:drawing>
          <wp:anchor distT="0" distB="0" distL="0" distR="0" simplePos="0" relativeHeight="9" behindDoc="0" locked="0" layoutInCell="1" allowOverlap="1" wp14:anchorId="2373CFE5" wp14:editId="2CFB37BF">
            <wp:simplePos x="0" y="0"/>
            <wp:positionH relativeFrom="page">
              <wp:posOffset>853439</wp:posOffset>
            </wp:positionH>
            <wp:positionV relativeFrom="paragraph">
              <wp:posOffset>171119</wp:posOffset>
            </wp:positionV>
            <wp:extent cx="5763243" cy="1255585"/>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1" cstate="print"/>
                    <a:stretch>
                      <a:fillRect/>
                    </a:stretch>
                  </pic:blipFill>
                  <pic:spPr>
                    <a:xfrm>
                      <a:off x="0" y="0"/>
                      <a:ext cx="5763243" cy="1255585"/>
                    </a:xfrm>
                    <a:prstGeom prst="rect">
                      <a:avLst/>
                    </a:prstGeom>
                  </pic:spPr>
                </pic:pic>
              </a:graphicData>
            </a:graphic>
          </wp:anchor>
        </w:drawing>
      </w:r>
    </w:p>
    <w:sectPr w:rsidR="00A64FBA">
      <w:pgSz w:w="11900" w:h="16840"/>
      <w:pgMar w:top="2280" w:right="840" w:bottom="2020" w:left="860" w:header="1022" w:footer="1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B533" w14:textId="77777777" w:rsidR="00AF05B7" w:rsidRDefault="00AF05B7">
      <w:r>
        <w:separator/>
      </w:r>
    </w:p>
  </w:endnote>
  <w:endnote w:type="continuationSeparator" w:id="0">
    <w:p w14:paraId="30B67E56" w14:textId="77777777" w:rsidR="00AF05B7" w:rsidRDefault="00AF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B3F3B" w14:textId="77777777" w:rsidR="008A4680" w:rsidRDefault="008A4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2F08" w14:textId="77777777" w:rsidR="00A64FBA" w:rsidRDefault="00000000">
    <w:pPr>
      <w:pStyle w:val="BodyText"/>
      <w:spacing w:line="14" w:lineRule="auto"/>
      <w:rPr>
        <w:sz w:val="20"/>
      </w:rPr>
    </w:pPr>
    <w:r>
      <w:pict w14:anchorId="34647421">
        <v:line id="_x0000_s1028" style="position:absolute;z-index:-15818240;mso-position-horizontal-relative:page;mso-position-vertical-relative:page" from="54.7pt,753.7pt" to="540.25pt,753.7pt" strokecolor="#959595" strokeweight=".73pt">
          <w10:wrap anchorx="page" anchory="page"/>
        </v:line>
      </w:pict>
    </w:r>
    <w:r>
      <w:pict w14:anchorId="0CC7D874">
        <v:shapetype id="_x0000_t202" coordsize="21600,21600" o:spt="202" path="m,l,21600r21600,l21600,xe">
          <v:stroke joinstyle="miter"/>
          <v:path gradientshapeok="t" o:connecttype="rect"/>
        </v:shapetype>
        <v:shape id="docshape1" o:spid="_x0000_s1027" type="#_x0000_t202" style="position:absolute;margin-left:47.35pt;margin-top:739.15pt;width:74.45pt;height:11.8pt;z-index:-15817728;mso-position-horizontal-relative:page;mso-position-vertical-relative:page" filled="f" stroked="f">
          <v:textbox inset="0,0,0,0">
            <w:txbxContent>
              <w:p w14:paraId="602CCB7A" w14:textId="77777777" w:rsidR="00A64FBA" w:rsidRDefault="00000000">
                <w:pPr>
                  <w:spacing w:before="19"/>
                  <w:ind w:left="20"/>
                  <w:rPr>
                    <w:rFonts w:ascii="Arial"/>
                    <w:sz w:val="17"/>
                  </w:rPr>
                </w:pPr>
                <w:r>
                  <w:rPr>
                    <w:rFonts w:ascii="Arial"/>
                    <w:sz w:val="17"/>
                  </w:rPr>
                  <w:t>IDX</w:t>
                </w:r>
                <w:r>
                  <w:rPr>
                    <w:rFonts w:ascii="Arial"/>
                    <w:spacing w:val="3"/>
                    <w:sz w:val="17"/>
                  </w:rPr>
                  <w:t xml:space="preserve"> </w:t>
                </w:r>
                <w:r>
                  <w:rPr>
                    <w:rFonts w:ascii="Arial"/>
                    <w:spacing w:val="-2"/>
                    <w:sz w:val="17"/>
                  </w:rPr>
                  <w:t>SmartFraming</w:t>
                </w:r>
              </w:p>
            </w:txbxContent>
          </v:textbox>
          <w10:wrap anchorx="page" anchory="page"/>
        </v:shape>
      </w:pict>
    </w:r>
    <w:r>
      <w:pict w14:anchorId="69C79209">
        <v:shape id="docshape2" o:spid="_x0000_s1026" type="#_x0000_t202" style="position:absolute;margin-left:458.35pt;margin-top:739.15pt;width:84.55pt;height:27.75pt;z-index:-15817216;mso-position-horizontal-relative:page;mso-position-vertical-relative:page" filled="f" stroked="f">
          <v:textbox inset="0,0,0,0">
            <w:txbxContent>
              <w:p w14:paraId="200B2177" w14:textId="77777777" w:rsidR="00A64FBA" w:rsidRDefault="00000000">
                <w:pPr>
                  <w:spacing w:before="19"/>
                  <w:ind w:right="80"/>
                  <w:jc w:val="right"/>
                  <w:rPr>
                    <w:rFonts w:ascii="Arial"/>
                    <w:sz w:val="17"/>
                  </w:rPr>
                </w:pPr>
                <w:r>
                  <w:rPr>
                    <w:rFonts w:ascii="Arial"/>
                    <w:w w:val="102"/>
                    <w:sz w:val="17"/>
                  </w:rPr>
                  <w:fldChar w:fldCharType="begin"/>
                </w:r>
                <w:r>
                  <w:rPr>
                    <w:rFonts w:ascii="Arial"/>
                    <w:w w:val="102"/>
                    <w:sz w:val="17"/>
                  </w:rPr>
                  <w:instrText xml:space="preserve"> PAGE </w:instrText>
                </w:r>
                <w:r>
                  <w:rPr>
                    <w:rFonts w:ascii="Arial"/>
                    <w:w w:val="102"/>
                    <w:sz w:val="17"/>
                  </w:rPr>
                  <w:fldChar w:fldCharType="separate"/>
                </w:r>
                <w:r>
                  <w:rPr>
                    <w:rFonts w:ascii="Arial"/>
                    <w:w w:val="102"/>
                    <w:sz w:val="17"/>
                  </w:rPr>
                  <w:t>1</w:t>
                </w:r>
                <w:r>
                  <w:rPr>
                    <w:rFonts w:ascii="Arial"/>
                    <w:w w:val="102"/>
                    <w:sz w:val="17"/>
                  </w:rPr>
                  <w:fldChar w:fldCharType="end"/>
                </w:r>
              </w:p>
              <w:p w14:paraId="660F83C2" w14:textId="77777777" w:rsidR="00A64FBA" w:rsidRDefault="00000000">
                <w:pPr>
                  <w:spacing w:before="124"/>
                  <w:ind w:right="78"/>
                  <w:jc w:val="right"/>
                  <w:rPr>
                    <w:rFonts w:ascii="Arial"/>
                    <w:sz w:val="17"/>
                  </w:rPr>
                </w:pPr>
                <w:r>
                  <w:rPr>
                    <w:rFonts w:ascii="Arial"/>
                    <w:sz w:val="17"/>
                  </w:rPr>
                  <w:t>September</w:t>
                </w:r>
                <w:r>
                  <w:rPr>
                    <w:rFonts w:ascii="Arial"/>
                    <w:spacing w:val="11"/>
                    <w:sz w:val="17"/>
                  </w:rPr>
                  <w:t xml:space="preserve"> </w:t>
                </w:r>
                <w:r>
                  <w:rPr>
                    <w:rFonts w:ascii="Arial"/>
                    <w:sz w:val="17"/>
                  </w:rPr>
                  <w:t>20,</w:t>
                </w:r>
                <w:r>
                  <w:rPr>
                    <w:rFonts w:ascii="Arial"/>
                    <w:spacing w:val="14"/>
                    <w:sz w:val="17"/>
                  </w:rPr>
                  <w:t xml:space="preserve"> </w:t>
                </w:r>
                <w:r>
                  <w:rPr>
                    <w:rFonts w:ascii="Arial"/>
                    <w:spacing w:val="-4"/>
                    <w:sz w:val="17"/>
                  </w:rPr>
                  <w:t>2011</w:t>
                </w:r>
              </w:p>
            </w:txbxContent>
          </v:textbox>
          <w10:wrap anchorx="page" anchory="page"/>
        </v:shape>
      </w:pict>
    </w:r>
    <w:r>
      <w:pict w14:anchorId="283A5071">
        <v:shape id="docshape3" o:spid="_x0000_s1025" type="#_x0000_t202" style="position:absolute;margin-left:186.3pt;margin-top:755.1pt;width:214.75pt;height:11.8pt;z-index:-15816704;mso-position-horizontal-relative:page;mso-position-vertical-relative:page" filled="f" stroked="f">
          <v:textbox inset="0,0,0,0">
            <w:txbxContent>
              <w:p w14:paraId="059F67D5" w14:textId="13B57896" w:rsidR="00A64FBA" w:rsidRDefault="00000000">
                <w:pPr>
                  <w:spacing w:before="19"/>
                  <w:ind w:left="20"/>
                  <w:rPr>
                    <w:rFonts w:ascii="Arial" w:hAnsi="Arial"/>
                    <w:sz w:val="17"/>
                  </w:rPr>
                </w:pPr>
                <w:r>
                  <w:rPr>
                    <w:rFonts w:ascii="Arial" w:hAnsi="Arial"/>
                    <w:sz w:val="17"/>
                  </w:rPr>
                  <w:t>CONFIDENTIAL</w:t>
                </w:r>
                <w:r>
                  <w:rPr>
                    <w:rFonts w:ascii="Arial" w:hAnsi="Arial"/>
                    <w:spacing w:val="13"/>
                    <w:sz w:val="17"/>
                  </w:rPr>
                  <w:t xml:space="preserve"> </w:t>
                </w:r>
                <w:r>
                  <w:rPr>
                    <w:rFonts w:ascii="Arial" w:hAnsi="Arial"/>
                    <w:sz w:val="17"/>
                  </w:rPr>
                  <w:t>–</w:t>
                </w:r>
                <w:r>
                  <w:rPr>
                    <w:rFonts w:ascii="Arial" w:hAnsi="Arial"/>
                    <w:spacing w:val="7"/>
                    <w:sz w:val="17"/>
                  </w:rPr>
                  <w:t xml:space="preserve"> </w:t>
                </w:r>
                <w:r w:rsidR="008A4680">
                  <w:rPr>
                    <w:rFonts w:ascii="Arial" w:hAnsi="Arial"/>
                    <w:sz w:val="17"/>
                  </w:rPr>
                  <w:t>Black Knight</w:t>
                </w:r>
                <w:r>
                  <w:rPr>
                    <w:rFonts w:ascii="Arial" w:hAnsi="Arial"/>
                    <w:spacing w:val="9"/>
                    <w:sz w:val="17"/>
                  </w:rPr>
                  <w:t xml:space="preserve"> </w:t>
                </w:r>
                <w:r>
                  <w:rPr>
                    <w:rFonts w:ascii="Arial" w:hAnsi="Arial"/>
                    <w:sz w:val="17"/>
                  </w:rPr>
                  <w:t>Client</w:t>
                </w:r>
                <w:r>
                  <w:rPr>
                    <w:rFonts w:ascii="Arial" w:hAnsi="Arial"/>
                    <w:spacing w:val="8"/>
                    <w:sz w:val="17"/>
                  </w:rPr>
                  <w:t xml:space="preserve"> </w:t>
                </w:r>
                <w:r>
                  <w:rPr>
                    <w:rFonts w:ascii="Arial" w:hAnsi="Arial"/>
                    <w:sz w:val="17"/>
                  </w:rPr>
                  <w:t>Use</w:t>
                </w:r>
                <w:r>
                  <w:rPr>
                    <w:rFonts w:ascii="Arial" w:hAnsi="Arial"/>
                    <w:spacing w:val="9"/>
                    <w:sz w:val="17"/>
                  </w:rPr>
                  <w:t xml:space="preserve"> </w:t>
                </w:r>
                <w:r>
                  <w:rPr>
                    <w:rFonts w:ascii="Arial" w:hAnsi="Arial"/>
                    <w:spacing w:val="-4"/>
                    <w:sz w:val="17"/>
                  </w:rPr>
                  <w:t>Only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419E" w14:textId="77777777" w:rsidR="008A4680" w:rsidRDefault="008A4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2580" w14:textId="77777777" w:rsidR="00AF05B7" w:rsidRDefault="00AF05B7">
      <w:r>
        <w:separator/>
      </w:r>
    </w:p>
  </w:footnote>
  <w:footnote w:type="continuationSeparator" w:id="0">
    <w:p w14:paraId="27014051" w14:textId="77777777" w:rsidR="00AF05B7" w:rsidRDefault="00AF0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9310" w14:textId="77777777" w:rsidR="008A4680" w:rsidRDefault="008A4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B376" w14:textId="77777777" w:rsidR="00A64FBA" w:rsidRDefault="00000000">
    <w:pPr>
      <w:pStyle w:val="BodyText"/>
      <w:spacing w:line="14" w:lineRule="auto"/>
      <w:rPr>
        <w:sz w:val="20"/>
      </w:rPr>
    </w:pPr>
    <w:r>
      <w:rPr>
        <w:noProof/>
      </w:rPr>
      <w:drawing>
        <wp:anchor distT="0" distB="0" distL="0" distR="0" simplePos="0" relativeHeight="487497728" behindDoc="1" locked="0" layoutInCell="1" allowOverlap="1" wp14:anchorId="69C07835" wp14:editId="17D07D52">
          <wp:simplePos x="0" y="0"/>
          <wp:positionH relativeFrom="page">
            <wp:posOffset>678180</wp:posOffset>
          </wp:positionH>
          <wp:positionV relativeFrom="page">
            <wp:posOffset>649218</wp:posOffset>
          </wp:positionV>
          <wp:extent cx="6222492" cy="807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222492" cy="8077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3003" w14:textId="77777777" w:rsidR="008A4680" w:rsidRDefault="008A4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4FBA"/>
    <w:rsid w:val="008A4680"/>
    <w:rsid w:val="00A64FBA"/>
    <w:rsid w:val="00AF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F31B"/>
  <w15:docId w15:val="{EF9B28B7-C7F0-49CD-9112-7D340E7B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4"/>
      <w:ind w:left="107"/>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4680"/>
    <w:pPr>
      <w:tabs>
        <w:tab w:val="center" w:pos="4680"/>
        <w:tab w:val="right" w:pos="9360"/>
      </w:tabs>
    </w:pPr>
  </w:style>
  <w:style w:type="character" w:customStyle="1" w:styleId="HeaderChar">
    <w:name w:val="Header Char"/>
    <w:basedOn w:val="DefaultParagraphFont"/>
    <w:link w:val="Header"/>
    <w:uiPriority w:val="99"/>
    <w:rsid w:val="008A4680"/>
    <w:rPr>
      <w:rFonts w:ascii="Times New Roman" w:eastAsia="Times New Roman" w:hAnsi="Times New Roman" w:cs="Times New Roman"/>
    </w:rPr>
  </w:style>
  <w:style w:type="paragraph" w:styleId="Footer">
    <w:name w:val="footer"/>
    <w:basedOn w:val="Normal"/>
    <w:link w:val="FooterChar"/>
    <w:uiPriority w:val="99"/>
    <w:unhideWhenUsed/>
    <w:rsid w:val="008A4680"/>
    <w:pPr>
      <w:tabs>
        <w:tab w:val="center" w:pos="4680"/>
        <w:tab w:val="right" w:pos="9360"/>
      </w:tabs>
    </w:pPr>
  </w:style>
  <w:style w:type="character" w:customStyle="1" w:styleId="FooterChar">
    <w:name w:val="Footer Char"/>
    <w:basedOn w:val="DefaultParagraphFont"/>
    <w:link w:val="Footer"/>
    <w:uiPriority w:val="99"/>
    <w:rsid w:val="008A46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912</Words>
  <Characters>5204</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idx_smartframing</dc:title>
  <dc:creator>e5001918</dc:creator>
  <cp:lastModifiedBy>Stoner, Shan Q</cp:lastModifiedBy>
  <cp:revision>2</cp:revision>
  <dcterms:created xsi:type="dcterms:W3CDTF">2023-04-11T15:26:00Z</dcterms:created>
  <dcterms:modified xsi:type="dcterms:W3CDTF">2023-04-11T15:28:00Z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2011-09-20T00:00:00Z</vt:filetime>
  </property>
  <property fmtid="{D5CDD505-2E9C-101B-9397-08002B2CF9AE}" pid="3" name="Creator">
    <vt:lpwstr>PDFCreator Version 1.1.0</vt:lpwstr>
  </property>
  <property fmtid="{D5CDD505-2E9C-101B-9397-08002B2CF9AE}" pid="4" name="LastSaved">
    <vt:filetime>2023-04-11T00:00:00Z</vt:filetime>
  </property>
  <property fmtid="{D5CDD505-2E9C-101B-9397-08002B2CF9AE}" pid="5" name="Producer">
    <vt:lpwstr>GPL Ghostscript  9.0</vt:lpwstr>
  </property>
</Properties>
</file>