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2BBE" w14:textId="15CCF4B2" w:rsidR="007B0C4B" w:rsidRPr="008B6D5D" w:rsidRDefault="002F11DC" w:rsidP="008B6D5D">
      <w:pPr>
        <w:pStyle w:val="NormalWeb"/>
        <w:spacing w:after="0" w:line="276" w:lineRule="auto"/>
        <w:ind w:left="900" w:right="900"/>
        <w:jc w:val="center"/>
        <w:rPr>
          <w:rFonts w:asciiTheme="minorHAnsi" w:hAnsiTheme="minorHAnsi" w:cstheme="minorHAnsi"/>
          <w:b/>
          <w:bCs/>
          <w:color w:val="auto"/>
          <w:sz w:val="22"/>
          <w:szCs w:val="22"/>
          <w:u w:val="single"/>
        </w:rPr>
      </w:pPr>
      <w:r w:rsidRPr="008B6D5D">
        <w:rPr>
          <w:rFonts w:asciiTheme="minorHAnsi" w:hAnsiTheme="minorHAnsi" w:cstheme="minorHAnsi"/>
          <w:b/>
          <w:bCs/>
          <w:color w:val="auto"/>
          <w:sz w:val="22"/>
          <w:szCs w:val="22"/>
          <w:u w:val="single"/>
        </w:rPr>
        <w:t>Listing Activity Report Definitions</w:t>
      </w:r>
    </w:p>
    <w:p w14:paraId="4DB3EB9E" w14:textId="07AAEE18" w:rsidR="002F11DC" w:rsidRDefault="008B6D5D" w:rsidP="008B6D5D">
      <w:pPr>
        <w:pStyle w:val="NormalWeb"/>
        <w:spacing w:after="0" w:line="276" w:lineRule="auto"/>
        <w:ind w:left="900" w:right="900"/>
        <w:jc w:val="center"/>
        <w:rPr>
          <w:rFonts w:asciiTheme="minorHAnsi" w:hAnsiTheme="minorHAnsi" w:cstheme="minorHAnsi"/>
          <w:color w:val="auto"/>
          <w:sz w:val="22"/>
          <w:szCs w:val="22"/>
        </w:rPr>
      </w:pPr>
      <w:r>
        <w:rPr>
          <w:rFonts w:asciiTheme="minorHAnsi" w:hAnsiTheme="minorHAnsi" w:cstheme="minorHAnsi"/>
          <w:noProof/>
          <w:color w:val="auto"/>
          <w:sz w:val="22"/>
          <w:szCs w:val="22"/>
        </w:rPr>
        <w:drawing>
          <wp:inline distT="0" distB="0" distL="0" distR="0" wp14:anchorId="437CCAD0" wp14:editId="13F8D2A8">
            <wp:extent cx="5688068" cy="3352800"/>
            <wp:effectExtent l="152400" t="152400" r="370205" b="3619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98222" cy="3358785"/>
                    </a:xfrm>
                    <a:prstGeom prst="rect">
                      <a:avLst/>
                    </a:prstGeom>
                    <a:ln>
                      <a:noFill/>
                    </a:ln>
                    <a:effectLst>
                      <a:outerShdw blurRad="292100" dist="139700" dir="2700000" algn="tl" rotWithShape="0">
                        <a:srgbClr val="333333">
                          <a:alpha val="65000"/>
                        </a:srgbClr>
                      </a:outerShdw>
                    </a:effectLst>
                  </pic:spPr>
                </pic:pic>
              </a:graphicData>
            </a:graphic>
          </wp:inline>
        </w:drawing>
      </w:r>
    </w:p>
    <w:p w14:paraId="6773718A" w14:textId="54AD53BB" w:rsidR="002F11DC" w:rsidRDefault="002F11DC" w:rsidP="008B6D5D">
      <w:pPr>
        <w:pStyle w:val="NormalWeb"/>
        <w:spacing w:after="0" w:line="276" w:lineRule="auto"/>
        <w:ind w:right="900"/>
        <w:rPr>
          <w:rFonts w:asciiTheme="minorHAnsi" w:hAnsiTheme="minorHAnsi" w:cstheme="minorHAnsi"/>
          <w:color w:val="auto"/>
          <w:sz w:val="22"/>
          <w:szCs w:val="22"/>
        </w:rPr>
      </w:pPr>
      <w:r w:rsidRPr="008B6D5D">
        <w:rPr>
          <w:rFonts w:asciiTheme="minorHAnsi" w:hAnsiTheme="minorHAnsi" w:cstheme="minorHAnsi"/>
          <w:b/>
          <w:bCs/>
          <w:color w:val="auto"/>
          <w:sz w:val="22"/>
          <w:szCs w:val="22"/>
        </w:rPr>
        <w:t>Matched Saved Searches</w:t>
      </w:r>
      <w:r>
        <w:rPr>
          <w:rFonts w:asciiTheme="minorHAnsi" w:hAnsiTheme="minorHAnsi" w:cstheme="minorHAnsi"/>
          <w:color w:val="auto"/>
          <w:sz w:val="22"/>
          <w:szCs w:val="22"/>
        </w:rPr>
        <w:t>:</w:t>
      </w:r>
      <w:r w:rsidR="008B6D5D">
        <w:rPr>
          <w:rFonts w:asciiTheme="minorHAnsi" w:hAnsiTheme="minorHAnsi" w:cstheme="minorHAnsi"/>
          <w:color w:val="auto"/>
          <w:sz w:val="22"/>
          <w:szCs w:val="22"/>
        </w:rPr>
        <w:t xml:space="preserve">  </w:t>
      </w:r>
      <w:r>
        <w:rPr>
          <w:rFonts w:asciiTheme="minorHAnsi" w:hAnsiTheme="minorHAnsi" w:cstheme="minorHAnsi"/>
          <w:color w:val="auto"/>
          <w:sz w:val="22"/>
          <w:szCs w:val="22"/>
        </w:rPr>
        <w:t>Each time the listing is included in the result set of a saved search this value is incremented.</w:t>
      </w:r>
    </w:p>
    <w:p w14:paraId="7BB0C06D" w14:textId="2EC0BF57" w:rsidR="002F11DC" w:rsidRDefault="002F11DC" w:rsidP="00807407">
      <w:pPr>
        <w:pStyle w:val="NormalWeb"/>
        <w:spacing w:after="0" w:line="276" w:lineRule="auto"/>
        <w:ind w:left="900" w:right="900"/>
        <w:rPr>
          <w:rFonts w:asciiTheme="minorHAnsi" w:hAnsiTheme="minorHAnsi" w:cstheme="minorHAnsi"/>
          <w:color w:val="auto"/>
          <w:sz w:val="22"/>
          <w:szCs w:val="22"/>
        </w:rPr>
      </w:pPr>
      <w:r>
        <w:rPr>
          <w:rFonts w:asciiTheme="minorHAnsi" w:hAnsiTheme="minorHAnsi" w:cstheme="minorHAnsi"/>
          <w:color w:val="auto"/>
          <w:sz w:val="22"/>
          <w:szCs w:val="22"/>
        </w:rPr>
        <w:t>Example: Matched Saved Searches: 14</w:t>
      </w:r>
    </w:p>
    <w:p w14:paraId="33792F5E" w14:textId="4B1AFCEB" w:rsidR="002F11DC" w:rsidRDefault="002F11DC" w:rsidP="00807407">
      <w:pPr>
        <w:pStyle w:val="NormalWeb"/>
        <w:spacing w:after="0" w:line="276" w:lineRule="auto"/>
        <w:ind w:left="900" w:right="900"/>
        <w:rPr>
          <w:rFonts w:asciiTheme="minorHAnsi" w:hAnsiTheme="minorHAnsi" w:cstheme="minorHAnsi"/>
          <w:color w:val="auto"/>
          <w:sz w:val="22"/>
          <w:szCs w:val="22"/>
        </w:rPr>
      </w:pPr>
    </w:p>
    <w:p w14:paraId="2BB9E3FC" w14:textId="3FFC5153" w:rsidR="002F11DC" w:rsidRDefault="002F11DC" w:rsidP="008B6D5D">
      <w:pPr>
        <w:pStyle w:val="NormalWeb"/>
        <w:spacing w:after="0" w:line="276" w:lineRule="auto"/>
        <w:ind w:right="900"/>
        <w:rPr>
          <w:rFonts w:asciiTheme="minorHAnsi" w:hAnsiTheme="minorHAnsi" w:cstheme="minorHAnsi"/>
          <w:color w:val="auto"/>
          <w:sz w:val="22"/>
          <w:szCs w:val="22"/>
        </w:rPr>
      </w:pPr>
      <w:r w:rsidRPr="008B6D5D">
        <w:rPr>
          <w:rFonts w:asciiTheme="minorHAnsi" w:hAnsiTheme="minorHAnsi" w:cstheme="minorHAnsi"/>
          <w:b/>
          <w:bCs/>
          <w:color w:val="auto"/>
          <w:sz w:val="22"/>
          <w:szCs w:val="22"/>
        </w:rPr>
        <w:t>Matched Contacts</w:t>
      </w:r>
      <w:r>
        <w:rPr>
          <w:rFonts w:asciiTheme="minorHAnsi" w:hAnsiTheme="minorHAnsi" w:cstheme="minorHAnsi"/>
          <w:color w:val="auto"/>
          <w:sz w:val="22"/>
          <w:szCs w:val="22"/>
        </w:rPr>
        <w:t>:</w:t>
      </w:r>
      <w:r w:rsidR="008B6D5D">
        <w:rPr>
          <w:rFonts w:asciiTheme="minorHAnsi" w:hAnsiTheme="minorHAnsi" w:cstheme="minorHAnsi"/>
          <w:color w:val="auto"/>
          <w:sz w:val="22"/>
          <w:szCs w:val="22"/>
        </w:rPr>
        <w:t xml:space="preserve">  </w:t>
      </w:r>
      <w:r>
        <w:rPr>
          <w:rFonts w:asciiTheme="minorHAnsi" w:hAnsiTheme="minorHAnsi" w:cstheme="minorHAnsi"/>
          <w:color w:val="auto"/>
          <w:sz w:val="22"/>
          <w:szCs w:val="22"/>
        </w:rPr>
        <w:t>Each matched saved search will be evaluated to determine the contact to which it is assigned.  The total number of contacts whose saved searches include the listing as a match will be reported.</w:t>
      </w:r>
    </w:p>
    <w:p w14:paraId="07A27D2B" w14:textId="6EF0C0B1" w:rsidR="002F11DC" w:rsidRDefault="002F11DC" w:rsidP="00807407">
      <w:pPr>
        <w:pStyle w:val="NormalWeb"/>
        <w:spacing w:after="0" w:line="276" w:lineRule="auto"/>
        <w:ind w:left="900" w:right="900"/>
        <w:rPr>
          <w:rFonts w:asciiTheme="minorHAnsi" w:hAnsiTheme="minorHAnsi" w:cstheme="minorHAnsi"/>
          <w:color w:val="auto"/>
          <w:sz w:val="22"/>
          <w:szCs w:val="22"/>
        </w:rPr>
      </w:pPr>
      <w:r>
        <w:rPr>
          <w:rFonts w:asciiTheme="minorHAnsi" w:hAnsiTheme="minorHAnsi" w:cstheme="minorHAnsi"/>
          <w:color w:val="auto"/>
          <w:sz w:val="22"/>
          <w:szCs w:val="22"/>
        </w:rPr>
        <w:t>Example: Matched Contacts 18</w:t>
      </w:r>
    </w:p>
    <w:p w14:paraId="251D2696" w14:textId="6A5E0BB3" w:rsidR="002F11DC" w:rsidRDefault="002F11DC" w:rsidP="00807407">
      <w:pPr>
        <w:pStyle w:val="NormalWeb"/>
        <w:spacing w:after="0" w:line="276" w:lineRule="auto"/>
        <w:ind w:left="900" w:right="900"/>
        <w:rPr>
          <w:rFonts w:asciiTheme="minorHAnsi" w:hAnsiTheme="minorHAnsi" w:cstheme="minorHAnsi"/>
          <w:color w:val="auto"/>
          <w:sz w:val="22"/>
          <w:szCs w:val="22"/>
        </w:rPr>
      </w:pPr>
    </w:p>
    <w:p w14:paraId="0BF01531" w14:textId="028D09B9" w:rsidR="002F11DC" w:rsidRDefault="002F11DC" w:rsidP="008B6D5D">
      <w:pPr>
        <w:pStyle w:val="NormalWeb"/>
        <w:spacing w:after="0" w:line="276" w:lineRule="auto"/>
        <w:ind w:right="900"/>
        <w:rPr>
          <w:rFonts w:asciiTheme="minorHAnsi" w:hAnsiTheme="minorHAnsi" w:cstheme="minorHAnsi"/>
          <w:color w:val="auto"/>
          <w:sz w:val="22"/>
          <w:szCs w:val="22"/>
        </w:rPr>
      </w:pPr>
      <w:r w:rsidRPr="008B6D5D">
        <w:rPr>
          <w:rFonts w:asciiTheme="minorHAnsi" w:hAnsiTheme="minorHAnsi" w:cstheme="minorHAnsi"/>
          <w:b/>
          <w:bCs/>
          <w:color w:val="auto"/>
          <w:sz w:val="22"/>
          <w:szCs w:val="22"/>
        </w:rPr>
        <w:t>Property Details Viewed</w:t>
      </w:r>
      <w:r>
        <w:rPr>
          <w:rFonts w:asciiTheme="minorHAnsi" w:hAnsiTheme="minorHAnsi" w:cstheme="minorHAnsi"/>
          <w:color w:val="auto"/>
          <w:sz w:val="22"/>
          <w:szCs w:val="22"/>
        </w:rPr>
        <w:t>:</w:t>
      </w:r>
      <w:r w:rsidR="008B6D5D">
        <w:rPr>
          <w:rFonts w:asciiTheme="minorHAnsi" w:hAnsiTheme="minorHAnsi" w:cstheme="minorHAnsi"/>
          <w:color w:val="auto"/>
          <w:sz w:val="22"/>
          <w:szCs w:val="22"/>
        </w:rPr>
        <w:t xml:space="preserve">  </w:t>
      </w:r>
      <w:r>
        <w:rPr>
          <w:rFonts w:asciiTheme="minorHAnsi" w:hAnsiTheme="minorHAnsi" w:cstheme="minorHAnsi"/>
          <w:color w:val="auto"/>
          <w:sz w:val="22"/>
          <w:szCs w:val="22"/>
        </w:rPr>
        <w:t>Each time the listing is viewed in a single listing detail view in any Paragon application, this value is incremented.</w:t>
      </w:r>
    </w:p>
    <w:p w14:paraId="263D33A5" w14:textId="3319C14B" w:rsidR="002F11DC" w:rsidRDefault="002F11DC" w:rsidP="00807407">
      <w:pPr>
        <w:pStyle w:val="NormalWeb"/>
        <w:spacing w:after="0" w:line="276" w:lineRule="auto"/>
        <w:ind w:left="900" w:right="900"/>
        <w:rPr>
          <w:rFonts w:asciiTheme="minorHAnsi" w:hAnsiTheme="minorHAnsi" w:cstheme="minorHAnsi"/>
          <w:color w:val="auto"/>
          <w:sz w:val="22"/>
          <w:szCs w:val="22"/>
        </w:rPr>
      </w:pPr>
      <w:r>
        <w:rPr>
          <w:rFonts w:asciiTheme="minorHAnsi" w:hAnsiTheme="minorHAnsi" w:cstheme="minorHAnsi"/>
          <w:color w:val="auto"/>
          <w:sz w:val="22"/>
          <w:szCs w:val="22"/>
        </w:rPr>
        <w:t>Example: Property Details Viewed 1</w:t>
      </w:r>
    </w:p>
    <w:p w14:paraId="7E19386D" w14:textId="2896BA2A" w:rsidR="002F11DC" w:rsidRDefault="002F11DC" w:rsidP="00807407">
      <w:pPr>
        <w:pStyle w:val="NormalWeb"/>
        <w:spacing w:after="0" w:line="276" w:lineRule="auto"/>
        <w:ind w:left="900" w:right="900"/>
        <w:rPr>
          <w:rFonts w:asciiTheme="minorHAnsi" w:hAnsiTheme="minorHAnsi" w:cstheme="minorHAnsi"/>
          <w:color w:val="auto"/>
          <w:sz w:val="22"/>
          <w:szCs w:val="22"/>
        </w:rPr>
      </w:pPr>
    </w:p>
    <w:p w14:paraId="2FEE9ACD" w14:textId="1899B241" w:rsidR="002F11DC" w:rsidRDefault="008B6D5D" w:rsidP="008B6D5D">
      <w:pPr>
        <w:pStyle w:val="NormalWeb"/>
        <w:spacing w:after="0" w:line="276" w:lineRule="auto"/>
        <w:ind w:right="900"/>
        <w:rPr>
          <w:rFonts w:asciiTheme="minorHAnsi" w:hAnsiTheme="minorHAnsi" w:cstheme="minorHAnsi"/>
          <w:color w:val="auto"/>
          <w:sz w:val="22"/>
          <w:szCs w:val="22"/>
        </w:rPr>
      </w:pPr>
      <w:r w:rsidRPr="008B6D5D">
        <w:rPr>
          <w:rFonts w:asciiTheme="minorHAnsi" w:hAnsiTheme="minorHAnsi" w:cstheme="minorHAnsi"/>
          <w:b/>
          <w:bCs/>
          <w:color w:val="auto"/>
          <w:sz w:val="22"/>
          <w:szCs w:val="22"/>
        </w:rPr>
        <w:t>V</w:t>
      </w:r>
      <w:r w:rsidR="002F11DC" w:rsidRPr="008B6D5D">
        <w:rPr>
          <w:rFonts w:asciiTheme="minorHAnsi" w:hAnsiTheme="minorHAnsi" w:cstheme="minorHAnsi"/>
          <w:b/>
          <w:bCs/>
          <w:color w:val="auto"/>
          <w:sz w:val="22"/>
          <w:szCs w:val="22"/>
        </w:rPr>
        <w:t>iews from Email</w:t>
      </w:r>
      <w:r w:rsidR="002F11DC">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2F11DC">
        <w:rPr>
          <w:rFonts w:asciiTheme="minorHAnsi" w:hAnsiTheme="minorHAnsi" w:cstheme="minorHAnsi"/>
          <w:color w:val="auto"/>
          <w:sz w:val="22"/>
          <w:szCs w:val="22"/>
        </w:rPr>
        <w:t>The number of times a link was clicked or tapped inside an email sent from Paragon.</w:t>
      </w:r>
    </w:p>
    <w:p w14:paraId="6B813BFD" w14:textId="6DAB7CB9" w:rsidR="002F11DC" w:rsidRDefault="002F11DC" w:rsidP="002F11DC">
      <w:pPr>
        <w:pStyle w:val="NormalWeb"/>
        <w:spacing w:after="0" w:line="276" w:lineRule="auto"/>
        <w:ind w:left="900" w:right="900"/>
        <w:rPr>
          <w:rFonts w:asciiTheme="minorHAnsi" w:hAnsiTheme="minorHAnsi" w:cstheme="minorHAnsi"/>
          <w:color w:val="auto"/>
          <w:sz w:val="22"/>
          <w:szCs w:val="22"/>
        </w:rPr>
      </w:pPr>
      <w:r>
        <w:rPr>
          <w:rFonts w:asciiTheme="minorHAnsi" w:hAnsiTheme="minorHAnsi" w:cstheme="minorHAnsi"/>
          <w:color w:val="auto"/>
          <w:sz w:val="22"/>
          <w:szCs w:val="22"/>
        </w:rPr>
        <w:t>Example: Views from Email 0</w:t>
      </w:r>
    </w:p>
    <w:p w14:paraId="66DCB24D" w14:textId="4BB64512" w:rsidR="002F11DC" w:rsidRDefault="002F11DC" w:rsidP="002F11DC">
      <w:pPr>
        <w:pStyle w:val="NormalWeb"/>
        <w:spacing w:after="0" w:line="276" w:lineRule="auto"/>
        <w:ind w:left="900" w:right="900"/>
        <w:rPr>
          <w:rFonts w:asciiTheme="minorHAnsi" w:hAnsiTheme="minorHAnsi" w:cstheme="minorHAnsi"/>
          <w:color w:val="auto"/>
          <w:sz w:val="22"/>
          <w:szCs w:val="22"/>
        </w:rPr>
      </w:pPr>
    </w:p>
    <w:p w14:paraId="05703985" w14:textId="1B51B8D9" w:rsidR="002F11DC" w:rsidRDefault="002F11DC" w:rsidP="008B6D5D">
      <w:pPr>
        <w:pStyle w:val="NormalWeb"/>
        <w:spacing w:after="0" w:line="276" w:lineRule="auto"/>
        <w:ind w:right="900"/>
        <w:rPr>
          <w:rFonts w:asciiTheme="minorHAnsi" w:hAnsiTheme="minorHAnsi" w:cstheme="minorHAnsi"/>
          <w:color w:val="auto"/>
          <w:sz w:val="22"/>
          <w:szCs w:val="22"/>
        </w:rPr>
      </w:pPr>
      <w:r w:rsidRPr="008B6D5D">
        <w:rPr>
          <w:rFonts w:asciiTheme="minorHAnsi" w:hAnsiTheme="minorHAnsi" w:cstheme="minorHAnsi"/>
          <w:b/>
          <w:bCs/>
          <w:color w:val="auto"/>
          <w:sz w:val="22"/>
          <w:szCs w:val="22"/>
        </w:rPr>
        <w:t>Favorite/Possible/Cart</w:t>
      </w:r>
      <w:r>
        <w:rPr>
          <w:rFonts w:asciiTheme="minorHAnsi" w:hAnsiTheme="minorHAnsi" w:cstheme="minorHAnsi"/>
          <w:color w:val="auto"/>
          <w:sz w:val="22"/>
          <w:szCs w:val="22"/>
        </w:rPr>
        <w:t>:</w:t>
      </w:r>
      <w:r w:rsidR="008B6D5D">
        <w:rPr>
          <w:rFonts w:asciiTheme="minorHAnsi" w:hAnsiTheme="minorHAnsi" w:cstheme="minorHAnsi"/>
          <w:color w:val="auto"/>
          <w:sz w:val="22"/>
          <w:szCs w:val="22"/>
        </w:rPr>
        <w:t xml:space="preserve">  </w:t>
      </w:r>
      <w:r>
        <w:rPr>
          <w:rFonts w:asciiTheme="minorHAnsi" w:hAnsiTheme="minorHAnsi" w:cstheme="minorHAnsi"/>
          <w:color w:val="auto"/>
          <w:sz w:val="22"/>
          <w:szCs w:val="22"/>
        </w:rPr>
        <w:t>The number of times the listing has been marked “favorite” and/or “possible” and/or added to a Listing Cart.</w:t>
      </w:r>
    </w:p>
    <w:p w14:paraId="45279D4C" w14:textId="18F92662" w:rsidR="002F11DC" w:rsidRDefault="002F11DC" w:rsidP="002F11DC">
      <w:pPr>
        <w:pStyle w:val="NormalWeb"/>
        <w:spacing w:after="0" w:line="276" w:lineRule="auto"/>
        <w:ind w:left="900" w:right="900"/>
        <w:rPr>
          <w:rFonts w:asciiTheme="minorHAnsi" w:hAnsiTheme="minorHAnsi" w:cstheme="minorHAnsi"/>
          <w:color w:val="auto"/>
          <w:sz w:val="22"/>
          <w:szCs w:val="22"/>
        </w:rPr>
      </w:pPr>
      <w:r>
        <w:rPr>
          <w:rFonts w:asciiTheme="minorHAnsi" w:hAnsiTheme="minorHAnsi" w:cstheme="minorHAnsi"/>
          <w:color w:val="auto"/>
          <w:sz w:val="22"/>
          <w:szCs w:val="22"/>
        </w:rPr>
        <w:t>Example: Added to Listing Cart 0</w:t>
      </w:r>
    </w:p>
    <w:p w14:paraId="29424349" w14:textId="6E1C1E82" w:rsidR="002F11DC" w:rsidRDefault="002F11DC" w:rsidP="002F11DC">
      <w:pPr>
        <w:pStyle w:val="NormalWeb"/>
        <w:spacing w:after="0" w:line="276" w:lineRule="auto"/>
        <w:ind w:left="900" w:right="900"/>
        <w:rPr>
          <w:rFonts w:asciiTheme="minorHAnsi" w:hAnsiTheme="minorHAnsi" w:cstheme="minorHAnsi"/>
          <w:color w:val="auto"/>
          <w:sz w:val="22"/>
          <w:szCs w:val="22"/>
        </w:rPr>
      </w:pPr>
    </w:p>
    <w:p w14:paraId="43D6F5D7" w14:textId="77777777" w:rsidR="008B6D5D" w:rsidRDefault="008B6D5D" w:rsidP="008B6D5D">
      <w:pPr>
        <w:pStyle w:val="NormalWeb"/>
        <w:spacing w:after="0" w:line="276" w:lineRule="auto"/>
        <w:ind w:right="900"/>
        <w:rPr>
          <w:rFonts w:asciiTheme="minorHAnsi" w:hAnsiTheme="minorHAnsi" w:cstheme="minorHAnsi"/>
          <w:color w:val="auto"/>
          <w:sz w:val="22"/>
          <w:szCs w:val="22"/>
        </w:rPr>
      </w:pPr>
    </w:p>
    <w:p w14:paraId="6E80EB47" w14:textId="77777777" w:rsidR="008B6D5D" w:rsidRDefault="008B6D5D" w:rsidP="008B6D5D">
      <w:pPr>
        <w:pStyle w:val="NormalWeb"/>
        <w:spacing w:after="0" w:line="276" w:lineRule="auto"/>
        <w:ind w:right="900"/>
        <w:rPr>
          <w:rFonts w:asciiTheme="minorHAnsi" w:hAnsiTheme="minorHAnsi" w:cstheme="minorHAnsi"/>
          <w:color w:val="auto"/>
          <w:sz w:val="22"/>
          <w:szCs w:val="22"/>
        </w:rPr>
      </w:pPr>
    </w:p>
    <w:p w14:paraId="6AFB9B03" w14:textId="0517FA8A" w:rsidR="002F11DC" w:rsidRDefault="002F11DC" w:rsidP="008B6D5D">
      <w:pPr>
        <w:pStyle w:val="NormalWeb"/>
        <w:spacing w:after="0" w:line="276" w:lineRule="auto"/>
        <w:ind w:right="900"/>
        <w:rPr>
          <w:rFonts w:asciiTheme="minorHAnsi" w:hAnsiTheme="minorHAnsi" w:cstheme="minorHAnsi"/>
          <w:color w:val="auto"/>
          <w:sz w:val="22"/>
          <w:szCs w:val="22"/>
        </w:rPr>
      </w:pPr>
      <w:r w:rsidRPr="008B6D5D">
        <w:rPr>
          <w:rFonts w:asciiTheme="minorHAnsi" w:hAnsiTheme="minorHAnsi" w:cstheme="minorHAnsi"/>
          <w:b/>
          <w:bCs/>
          <w:color w:val="auto"/>
          <w:sz w:val="22"/>
          <w:szCs w:val="22"/>
        </w:rPr>
        <w:lastRenderedPageBreak/>
        <w:t>Emailed from System</w:t>
      </w:r>
      <w:r>
        <w:rPr>
          <w:rFonts w:asciiTheme="minorHAnsi" w:hAnsiTheme="minorHAnsi" w:cstheme="minorHAnsi"/>
          <w:color w:val="auto"/>
          <w:sz w:val="22"/>
          <w:szCs w:val="22"/>
        </w:rPr>
        <w:t>:</w:t>
      </w:r>
      <w:r w:rsidR="008B6D5D">
        <w:rPr>
          <w:rFonts w:asciiTheme="minorHAnsi" w:hAnsiTheme="minorHAnsi" w:cstheme="minorHAnsi"/>
          <w:color w:val="auto"/>
          <w:sz w:val="22"/>
          <w:szCs w:val="22"/>
        </w:rPr>
        <w:t xml:space="preserve">  </w:t>
      </w:r>
      <w:r>
        <w:rPr>
          <w:rFonts w:asciiTheme="minorHAnsi" w:hAnsiTheme="minorHAnsi" w:cstheme="minorHAnsi"/>
          <w:color w:val="auto"/>
          <w:sz w:val="22"/>
          <w:szCs w:val="22"/>
        </w:rPr>
        <w:t>Each time the listing is emailed from the Paragon application this value is incremented. Email activities include automatic notifications for prospecting purposes and listings selected to be emailed on an ad hoc basis.</w:t>
      </w:r>
    </w:p>
    <w:p w14:paraId="306C738D" w14:textId="76BFF9F3" w:rsidR="002F11DC" w:rsidRDefault="002F11DC" w:rsidP="002F11DC">
      <w:pPr>
        <w:pStyle w:val="NormalWeb"/>
        <w:spacing w:after="0" w:line="276" w:lineRule="auto"/>
        <w:ind w:left="900" w:right="900"/>
        <w:rPr>
          <w:rFonts w:asciiTheme="minorHAnsi" w:hAnsiTheme="minorHAnsi" w:cstheme="minorHAnsi"/>
          <w:color w:val="auto"/>
          <w:sz w:val="22"/>
          <w:szCs w:val="22"/>
        </w:rPr>
      </w:pPr>
      <w:r>
        <w:rPr>
          <w:rFonts w:asciiTheme="minorHAnsi" w:hAnsiTheme="minorHAnsi" w:cstheme="minorHAnsi"/>
          <w:color w:val="auto"/>
          <w:sz w:val="22"/>
          <w:szCs w:val="22"/>
        </w:rPr>
        <w:t>Example: Emailed from System 0</w:t>
      </w:r>
    </w:p>
    <w:p w14:paraId="3DE4C6D4" w14:textId="0CAC8E0F" w:rsidR="002F11DC" w:rsidRDefault="002F11DC" w:rsidP="002F11DC">
      <w:pPr>
        <w:pStyle w:val="NormalWeb"/>
        <w:spacing w:after="0" w:line="276" w:lineRule="auto"/>
        <w:ind w:left="900" w:right="900"/>
        <w:rPr>
          <w:rFonts w:asciiTheme="minorHAnsi" w:hAnsiTheme="minorHAnsi" w:cstheme="minorHAnsi"/>
          <w:color w:val="auto"/>
          <w:sz w:val="22"/>
          <w:szCs w:val="22"/>
        </w:rPr>
      </w:pPr>
    </w:p>
    <w:p w14:paraId="7260304A" w14:textId="020050BD" w:rsidR="002F11DC" w:rsidRDefault="002F11DC" w:rsidP="008B6D5D">
      <w:pPr>
        <w:pStyle w:val="NormalWeb"/>
        <w:spacing w:after="0" w:line="276" w:lineRule="auto"/>
        <w:ind w:right="900"/>
        <w:rPr>
          <w:rFonts w:asciiTheme="minorHAnsi" w:hAnsiTheme="minorHAnsi" w:cstheme="minorHAnsi"/>
          <w:color w:val="auto"/>
          <w:sz w:val="22"/>
          <w:szCs w:val="22"/>
        </w:rPr>
      </w:pPr>
      <w:r w:rsidRPr="008B6D5D">
        <w:rPr>
          <w:rFonts w:asciiTheme="minorHAnsi" w:hAnsiTheme="minorHAnsi" w:cstheme="minorHAnsi"/>
          <w:b/>
          <w:bCs/>
          <w:color w:val="auto"/>
          <w:sz w:val="22"/>
          <w:szCs w:val="22"/>
        </w:rPr>
        <w:t>Total Hits</w:t>
      </w:r>
      <w:r>
        <w:rPr>
          <w:rFonts w:asciiTheme="minorHAnsi" w:hAnsiTheme="minorHAnsi" w:cstheme="minorHAnsi"/>
          <w:color w:val="auto"/>
          <w:sz w:val="22"/>
          <w:szCs w:val="22"/>
        </w:rPr>
        <w:t>:</w:t>
      </w:r>
      <w:r w:rsidR="008B6D5D">
        <w:rPr>
          <w:rFonts w:asciiTheme="minorHAnsi" w:hAnsiTheme="minorHAnsi" w:cstheme="minorHAnsi"/>
          <w:color w:val="auto"/>
          <w:sz w:val="22"/>
          <w:szCs w:val="22"/>
        </w:rPr>
        <w:t xml:space="preserve">  </w:t>
      </w:r>
      <w:r w:rsidRPr="002F11DC">
        <w:rPr>
          <w:rFonts w:asciiTheme="minorHAnsi" w:hAnsiTheme="minorHAnsi" w:cstheme="minorHAnsi"/>
          <w:color w:val="auto"/>
          <w:sz w:val="22"/>
          <w:szCs w:val="22"/>
        </w:rPr>
        <w:t xml:space="preserve">This value will be incremented each time a listing is viewed in a single listing detail view within Paragon, Client Connect or emailed report views. The Hit Count data may be blocked by field security. If this is the case Listing Activity Tracking data (Listing Detail Views) will be substituted in lieu of hit count data. This data represents the complete total number of hits on the listing to date and should be the sum of the Agent Hits and Client Hits combined. Note: all </w:t>
      </w:r>
      <w:proofErr w:type="gramStart"/>
      <w:r w:rsidRPr="002F11DC">
        <w:rPr>
          <w:rFonts w:asciiTheme="minorHAnsi" w:hAnsiTheme="minorHAnsi" w:cstheme="minorHAnsi"/>
          <w:color w:val="auto"/>
          <w:sz w:val="22"/>
          <w:szCs w:val="22"/>
        </w:rPr>
        <w:t>client</w:t>
      </w:r>
      <w:proofErr w:type="gramEnd"/>
      <w:r w:rsidRPr="002F11DC">
        <w:rPr>
          <w:rFonts w:asciiTheme="minorHAnsi" w:hAnsiTheme="minorHAnsi" w:cstheme="minorHAnsi"/>
          <w:color w:val="auto"/>
          <w:sz w:val="22"/>
          <w:szCs w:val="22"/>
        </w:rPr>
        <w:t xml:space="preserve"> hit counts or detail views are limited to one per unique IP address per 24 hours.</w:t>
      </w:r>
    </w:p>
    <w:p w14:paraId="69CDAD48" w14:textId="2F4A9635" w:rsidR="002F11DC" w:rsidRDefault="002F11DC" w:rsidP="002F11DC">
      <w:pPr>
        <w:pStyle w:val="NormalWeb"/>
        <w:spacing w:after="0" w:line="276" w:lineRule="auto"/>
        <w:ind w:left="900" w:right="900"/>
        <w:rPr>
          <w:rFonts w:asciiTheme="minorHAnsi" w:hAnsiTheme="minorHAnsi" w:cstheme="minorHAnsi"/>
          <w:color w:val="auto"/>
          <w:sz w:val="22"/>
          <w:szCs w:val="22"/>
        </w:rPr>
      </w:pPr>
      <w:r>
        <w:rPr>
          <w:rFonts w:asciiTheme="minorHAnsi" w:hAnsiTheme="minorHAnsi" w:cstheme="minorHAnsi"/>
          <w:color w:val="auto"/>
          <w:sz w:val="22"/>
          <w:szCs w:val="22"/>
        </w:rPr>
        <w:t>Example: Total Hits 1</w:t>
      </w:r>
    </w:p>
    <w:p w14:paraId="5B713011" w14:textId="204DDA96" w:rsidR="002F11DC" w:rsidRDefault="002F11DC" w:rsidP="002F11DC">
      <w:pPr>
        <w:pStyle w:val="NormalWeb"/>
        <w:spacing w:after="0" w:line="276" w:lineRule="auto"/>
        <w:ind w:left="900" w:right="900"/>
        <w:rPr>
          <w:rFonts w:asciiTheme="minorHAnsi" w:hAnsiTheme="minorHAnsi" w:cstheme="minorHAnsi"/>
          <w:color w:val="auto"/>
          <w:sz w:val="22"/>
          <w:szCs w:val="22"/>
        </w:rPr>
      </w:pPr>
    </w:p>
    <w:p w14:paraId="7A833F3B" w14:textId="77777777" w:rsidR="008B6D5D" w:rsidRDefault="008B6D5D" w:rsidP="002F11DC">
      <w:pPr>
        <w:pStyle w:val="NormalWeb"/>
        <w:spacing w:after="0" w:line="276" w:lineRule="auto"/>
        <w:ind w:left="900" w:right="900"/>
        <w:rPr>
          <w:rFonts w:asciiTheme="minorHAnsi" w:hAnsiTheme="minorHAnsi" w:cstheme="minorHAnsi"/>
          <w:color w:val="auto"/>
          <w:sz w:val="22"/>
          <w:szCs w:val="22"/>
        </w:rPr>
      </w:pPr>
    </w:p>
    <w:p w14:paraId="34B614D7" w14:textId="755F9719" w:rsidR="002F11DC" w:rsidRDefault="002F11DC" w:rsidP="008B6D5D">
      <w:pPr>
        <w:pStyle w:val="NormalWeb"/>
        <w:spacing w:after="0" w:line="276" w:lineRule="auto"/>
        <w:ind w:right="900"/>
        <w:rPr>
          <w:rFonts w:asciiTheme="minorHAnsi" w:hAnsiTheme="minorHAnsi" w:cstheme="minorHAnsi"/>
          <w:color w:val="auto"/>
          <w:sz w:val="22"/>
          <w:szCs w:val="22"/>
        </w:rPr>
      </w:pPr>
      <w:r w:rsidRPr="008B6D5D">
        <w:rPr>
          <w:rFonts w:asciiTheme="minorHAnsi" w:hAnsiTheme="minorHAnsi" w:cstheme="minorHAnsi"/>
          <w:b/>
          <w:bCs/>
          <w:color w:val="auto"/>
          <w:sz w:val="22"/>
          <w:szCs w:val="22"/>
        </w:rPr>
        <w:t>Agent Hits</w:t>
      </w:r>
      <w:r>
        <w:rPr>
          <w:rFonts w:asciiTheme="minorHAnsi" w:hAnsiTheme="minorHAnsi" w:cstheme="minorHAnsi"/>
          <w:color w:val="auto"/>
          <w:sz w:val="22"/>
          <w:szCs w:val="22"/>
        </w:rPr>
        <w:t>:</w:t>
      </w:r>
      <w:r w:rsidR="008B6D5D">
        <w:rPr>
          <w:rFonts w:asciiTheme="minorHAnsi" w:hAnsiTheme="minorHAnsi" w:cstheme="minorHAnsi"/>
          <w:color w:val="auto"/>
          <w:sz w:val="22"/>
          <w:szCs w:val="22"/>
        </w:rPr>
        <w:t xml:space="preserve">  </w:t>
      </w:r>
      <w:r>
        <w:rPr>
          <w:rFonts w:asciiTheme="minorHAnsi" w:hAnsiTheme="minorHAnsi" w:cstheme="minorHAnsi"/>
          <w:color w:val="auto"/>
          <w:sz w:val="22"/>
          <w:szCs w:val="22"/>
        </w:rPr>
        <w:t>Each time an agent views a listing in Paragon in a single listing detail view this value is incremented. If the agent hit count field is disabled by field security or configuration, listing activity tracking data will be substituted.</w:t>
      </w:r>
    </w:p>
    <w:p w14:paraId="5C14C82E" w14:textId="01C2055B" w:rsidR="002F11DC" w:rsidRDefault="002F11DC" w:rsidP="002F11DC">
      <w:pPr>
        <w:pStyle w:val="NormalWeb"/>
        <w:spacing w:after="0" w:line="276" w:lineRule="auto"/>
        <w:ind w:left="900" w:right="900"/>
        <w:rPr>
          <w:rFonts w:asciiTheme="minorHAnsi" w:hAnsiTheme="minorHAnsi" w:cstheme="minorHAnsi"/>
          <w:color w:val="auto"/>
          <w:sz w:val="22"/>
          <w:szCs w:val="22"/>
        </w:rPr>
      </w:pPr>
      <w:r>
        <w:rPr>
          <w:rFonts w:asciiTheme="minorHAnsi" w:hAnsiTheme="minorHAnsi" w:cstheme="minorHAnsi"/>
          <w:color w:val="auto"/>
          <w:sz w:val="22"/>
          <w:szCs w:val="22"/>
        </w:rPr>
        <w:t>Example: Total Agent Hits 1</w:t>
      </w:r>
    </w:p>
    <w:p w14:paraId="0B541C26" w14:textId="34C8A399" w:rsidR="002F11DC" w:rsidRDefault="002F11DC" w:rsidP="002F11DC">
      <w:pPr>
        <w:pStyle w:val="NormalWeb"/>
        <w:spacing w:after="0" w:line="276" w:lineRule="auto"/>
        <w:ind w:left="900" w:right="900"/>
        <w:rPr>
          <w:rFonts w:asciiTheme="minorHAnsi" w:hAnsiTheme="minorHAnsi" w:cstheme="minorHAnsi"/>
          <w:color w:val="auto"/>
          <w:sz w:val="22"/>
          <w:szCs w:val="22"/>
        </w:rPr>
      </w:pPr>
    </w:p>
    <w:p w14:paraId="1B34AB92" w14:textId="380CC3A8" w:rsidR="002F11DC" w:rsidRDefault="002F11DC" w:rsidP="008B6D5D">
      <w:pPr>
        <w:pStyle w:val="NormalWeb"/>
        <w:spacing w:after="0" w:line="276" w:lineRule="auto"/>
        <w:ind w:right="900"/>
        <w:rPr>
          <w:rFonts w:asciiTheme="minorHAnsi" w:hAnsiTheme="minorHAnsi" w:cstheme="minorHAnsi"/>
          <w:color w:val="auto"/>
          <w:sz w:val="22"/>
          <w:szCs w:val="22"/>
        </w:rPr>
      </w:pPr>
      <w:r w:rsidRPr="008B6D5D">
        <w:rPr>
          <w:rFonts w:asciiTheme="minorHAnsi" w:hAnsiTheme="minorHAnsi" w:cstheme="minorHAnsi"/>
          <w:b/>
          <w:bCs/>
          <w:color w:val="auto"/>
          <w:sz w:val="22"/>
          <w:szCs w:val="22"/>
        </w:rPr>
        <w:t>Unique Agent Hits</w:t>
      </w:r>
      <w:r>
        <w:rPr>
          <w:rFonts w:asciiTheme="minorHAnsi" w:hAnsiTheme="minorHAnsi" w:cstheme="minorHAnsi"/>
          <w:color w:val="auto"/>
          <w:sz w:val="22"/>
          <w:szCs w:val="22"/>
        </w:rPr>
        <w:t>:</w:t>
      </w:r>
      <w:r w:rsidR="008B6D5D">
        <w:rPr>
          <w:rFonts w:asciiTheme="minorHAnsi" w:hAnsiTheme="minorHAnsi" w:cstheme="minorHAnsi"/>
          <w:color w:val="auto"/>
          <w:sz w:val="22"/>
          <w:szCs w:val="22"/>
        </w:rPr>
        <w:t xml:space="preserve">  </w:t>
      </w:r>
      <w:r>
        <w:rPr>
          <w:rFonts w:asciiTheme="minorHAnsi" w:hAnsiTheme="minorHAnsi" w:cstheme="minorHAnsi"/>
          <w:color w:val="auto"/>
          <w:sz w:val="22"/>
          <w:szCs w:val="22"/>
        </w:rPr>
        <w:t>The agent hits are evaluated by Paragon user ID to determine how many unique agents viewed the listing. If the agent hit count field is disabled by the field security or configuration, listing activity tracking data will be substituted.</w:t>
      </w:r>
    </w:p>
    <w:p w14:paraId="68DBE40D" w14:textId="537E3D30" w:rsidR="002F11DC" w:rsidRDefault="002F11DC" w:rsidP="002F11DC">
      <w:pPr>
        <w:pStyle w:val="NormalWeb"/>
        <w:spacing w:after="0" w:line="276" w:lineRule="auto"/>
        <w:ind w:left="900" w:right="900"/>
        <w:rPr>
          <w:rFonts w:asciiTheme="minorHAnsi" w:hAnsiTheme="minorHAnsi" w:cstheme="minorHAnsi"/>
          <w:color w:val="auto"/>
          <w:sz w:val="22"/>
          <w:szCs w:val="22"/>
        </w:rPr>
      </w:pPr>
      <w:r>
        <w:rPr>
          <w:rFonts w:asciiTheme="minorHAnsi" w:hAnsiTheme="minorHAnsi" w:cstheme="minorHAnsi"/>
          <w:color w:val="auto"/>
          <w:sz w:val="22"/>
          <w:szCs w:val="22"/>
        </w:rPr>
        <w:t>Example: Unique Agent Hits 1</w:t>
      </w:r>
    </w:p>
    <w:p w14:paraId="2CFE4C68" w14:textId="77777777" w:rsidR="002F11DC" w:rsidRDefault="002F11DC" w:rsidP="002F11DC">
      <w:pPr>
        <w:pStyle w:val="NormalWeb"/>
        <w:spacing w:after="0" w:line="276" w:lineRule="auto"/>
        <w:ind w:left="900" w:right="900"/>
        <w:rPr>
          <w:rFonts w:asciiTheme="minorHAnsi" w:hAnsiTheme="minorHAnsi" w:cstheme="minorHAnsi"/>
          <w:color w:val="auto"/>
          <w:sz w:val="22"/>
          <w:szCs w:val="22"/>
        </w:rPr>
      </w:pPr>
    </w:p>
    <w:p w14:paraId="1754BF8C" w14:textId="3C5B9C2E" w:rsidR="008B6D5D" w:rsidRDefault="008B6D5D" w:rsidP="008B6D5D">
      <w:pPr>
        <w:pStyle w:val="NormalWeb"/>
        <w:spacing w:after="0" w:line="276" w:lineRule="auto"/>
        <w:ind w:right="900"/>
        <w:rPr>
          <w:rFonts w:asciiTheme="minorHAnsi" w:hAnsiTheme="minorHAnsi" w:cstheme="minorHAnsi"/>
          <w:color w:val="auto"/>
          <w:sz w:val="22"/>
          <w:szCs w:val="22"/>
        </w:rPr>
      </w:pPr>
      <w:r w:rsidRPr="008B6D5D">
        <w:rPr>
          <w:rFonts w:asciiTheme="minorHAnsi" w:hAnsiTheme="minorHAnsi" w:cstheme="minorHAnsi"/>
          <w:b/>
          <w:bCs/>
          <w:color w:val="auto"/>
          <w:sz w:val="22"/>
          <w:szCs w:val="22"/>
        </w:rPr>
        <w:t>Client Hits</w:t>
      </w:r>
      <w:r>
        <w:rPr>
          <w:rFonts w:asciiTheme="minorHAnsi" w:hAnsiTheme="minorHAnsi" w:cstheme="minorHAnsi"/>
          <w:color w:val="auto"/>
          <w:sz w:val="22"/>
          <w:szCs w:val="22"/>
        </w:rPr>
        <w:t>:  Each time an individual views a listing in a BKMLS application outside of Paragon, this value is incremented. Client hits are limited to one per unique IP address per 24 hours to discourage inflated listing activity reports. If the client hit count field is disabled by field security or configuration, listing activity tracking data will be substituted.</w:t>
      </w:r>
    </w:p>
    <w:p w14:paraId="2E3E7195" w14:textId="4B1283BD" w:rsidR="008B6D5D" w:rsidRDefault="008B6D5D" w:rsidP="00807407">
      <w:pPr>
        <w:pStyle w:val="NormalWeb"/>
        <w:spacing w:after="0" w:line="276" w:lineRule="auto"/>
        <w:ind w:left="900" w:right="900"/>
        <w:rPr>
          <w:rFonts w:asciiTheme="minorHAnsi" w:hAnsiTheme="minorHAnsi" w:cstheme="minorHAnsi"/>
          <w:color w:val="auto"/>
          <w:sz w:val="22"/>
          <w:szCs w:val="22"/>
        </w:rPr>
      </w:pPr>
      <w:r>
        <w:rPr>
          <w:rFonts w:asciiTheme="minorHAnsi" w:hAnsiTheme="minorHAnsi" w:cstheme="minorHAnsi"/>
          <w:color w:val="auto"/>
          <w:sz w:val="22"/>
          <w:szCs w:val="22"/>
        </w:rPr>
        <w:t>Example: Client Hits 0</w:t>
      </w:r>
    </w:p>
    <w:p w14:paraId="2054CEAA" w14:textId="708923E6" w:rsidR="008B6D5D" w:rsidRDefault="008B6D5D" w:rsidP="00807407">
      <w:pPr>
        <w:pStyle w:val="NormalWeb"/>
        <w:spacing w:after="0" w:line="276" w:lineRule="auto"/>
        <w:ind w:left="900" w:right="900"/>
        <w:rPr>
          <w:rFonts w:asciiTheme="minorHAnsi" w:hAnsiTheme="minorHAnsi" w:cstheme="minorHAnsi"/>
          <w:color w:val="auto"/>
          <w:sz w:val="22"/>
          <w:szCs w:val="22"/>
        </w:rPr>
      </w:pPr>
    </w:p>
    <w:p w14:paraId="4A89C13A" w14:textId="40CC634D" w:rsidR="008B6D5D" w:rsidRDefault="008B6D5D" w:rsidP="008B6D5D">
      <w:pPr>
        <w:pStyle w:val="NormalWeb"/>
        <w:spacing w:after="0" w:line="276" w:lineRule="auto"/>
        <w:ind w:right="900"/>
        <w:rPr>
          <w:rFonts w:asciiTheme="minorHAnsi" w:hAnsiTheme="minorHAnsi" w:cstheme="minorHAnsi"/>
          <w:color w:val="auto"/>
          <w:sz w:val="22"/>
          <w:szCs w:val="22"/>
        </w:rPr>
      </w:pPr>
      <w:r w:rsidRPr="008B6D5D">
        <w:rPr>
          <w:rFonts w:asciiTheme="minorHAnsi" w:hAnsiTheme="minorHAnsi" w:cstheme="minorHAnsi"/>
          <w:b/>
          <w:bCs/>
          <w:color w:val="auto"/>
          <w:sz w:val="22"/>
          <w:szCs w:val="22"/>
        </w:rPr>
        <w:t>Unique Client Hits</w:t>
      </w:r>
      <w:r>
        <w:rPr>
          <w:rFonts w:asciiTheme="minorHAnsi" w:hAnsiTheme="minorHAnsi" w:cstheme="minorHAnsi"/>
          <w:color w:val="auto"/>
          <w:sz w:val="22"/>
          <w:szCs w:val="22"/>
        </w:rPr>
        <w:t>:  The client hits are evaluated by IP address to determine how many unique clients viewed the listing. If the client hit count field is disabled by field security or configuration, listing activity tracking data will be substituted.  Client hits are limited to one per unique IP address per 24 hours to discourage inflated listing activity reports.</w:t>
      </w:r>
    </w:p>
    <w:p w14:paraId="17C380A4" w14:textId="3DAB8596" w:rsidR="008B6D5D" w:rsidRDefault="008B6D5D" w:rsidP="00807407">
      <w:pPr>
        <w:pStyle w:val="NormalWeb"/>
        <w:spacing w:after="0" w:line="276" w:lineRule="auto"/>
        <w:ind w:left="900" w:right="900"/>
        <w:rPr>
          <w:rFonts w:asciiTheme="minorHAnsi" w:hAnsiTheme="minorHAnsi" w:cstheme="minorHAnsi"/>
          <w:color w:val="auto"/>
          <w:sz w:val="22"/>
          <w:szCs w:val="22"/>
        </w:rPr>
      </w:pPr>
      <w:r>
        <w:rPr>
          <w:rFonts w:asciiTheme="minorHAnsi" w:hAnsiTheme="minorHAnsi" w:cstheme="minorHAnsi"/>
          <w:color w:val="auto"/>
          <w:sz w:val="22"/>
          <w:szCs w:val="22"/>
        </w:rPr>
        <w:t>Example: Unique Client Hits 0</w:t>
      </w:r>
    </w:p>
    <w:p w14:paraId="63F2A6AA" w14:textId="77777777" w:rsidR="002F11DC" w:rsidRPr="008E7592" w:rsidRDefault="002F11DC" w:rsidP="00807407">
      <w:pPr>
        <w:pStyle w:val="NormalWeb"/>
        <w:spacing w:after="0" w:line="276" w:lineRule="auto"/>
        <w:ind w:left="900" w:right="900"/>
        <w:rPr>
          <w:rFonts w:asciiTheme="minorHAnsi" w:hAnsiTheme="minorHAnsi" w:cstheme="minorHAnsi"/>
          <w:color w:val="auto"/>
          <w:sz w:val="22"/>
          <w:szCs w:val="22"/>
        </w:rPr>
      </w:pPr>
    </w:p>
    <w:p w14:paraId="6361FD2D" w14:textId="77777777" w:rsidR="007B0C4B" w:rsidRPr="008E7592" w:rsidRDefault="007B0C4B" w:rsidP="00807407">
      <w:pPr>
        <w:spacing w:line="276" w:lineRule="auto"/>
        <w:ind w:left="900" w:right="900"/>
        <w:rPr>
          <w:rFonts w:cstheme="minorHAnsi"/>
        </w:rPr>
      </w:pPr>
    </w:p>
    <w:p w14:paraId="413A896E" w14:textId="77777777" w:rsidR="007B0C4B" w:rsidRPr="008E7592" w:rsidRDefault="007B0C4B" w:rsidP="00807407">
      <w:pPr>
        <w:spacing w:line="276" w:lineRule="auto"/>
        <w:ind w:left="900" w:right="900"/>
        <w:rPr>
          <w:rFonts w:cstheme="minorHAnsi"/>
        </w:rPr>
      </w:pPr>
    </w:p>
    <w:p w14:paraId="7DB711E1" w14:textId="5FC06C87" w:rsidR="00C40810" w:rsidRPr="00E5224E" w:rsidRDefault="008B6D5D" w:rsidP="00807407">
      <w:pPr>
        <w:tabs>
          <w:tab w:val="left" w:pos="8220"/>
        </w:tabs>
        <w:ind w:left="900" w:right="900"/>
      </w:pPr>
    </w:p>
    <w:sectPr w:rsidR="00C40810" w:rsidRPr="00E5224E" w:rsidSect="00E5224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C6F4" w14:textId="77777777" w:rsidR="00C96C1C" w:rsidRDefault="00C96C1C" w:rsidP="003106B6">
      <w:r>
        <w:separator/>
      </w:r>
    </w:p>
  </w:endnote>
  <w:endnote w:type="continuationSeparator" w:id="0">
    <w:p w14:paraId="064844C6" w14:textId="77777777" w:rsidR="00C96C1C" w:rsidRDefault="00C96C1C" w:rsidP="0031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CB66" w14:textId="77777777" w:rsidR="005508F8" w:rsidRDefault="00550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0790"/>
    </w:tblGrid>
    <w:tr w:rsidR="00E5224E" w14:paraId="7821BF3C" w14:textId="77777777" w:rsidTr="00E5224E">
      <w:trPr>
        <w:trHeight w:val="440"/>
      </w:trPr>
      <w:tc>
        <w:tcPr>
          <w:tcW w:w="10790" w:type="dxa"/>
          <w:tcBorders>
            <w:top w:val="nil"/>
            <w:left w:val="nil"/>
            <w:bottom w:val="nil"/>
            <w:right w:val="nil"/>
          </w:tcBorders>
          <w:shd w:val="clear" w:color="auto" w:fill="000000" w:themeFill="text1"/>
          <w:vAlign w:val="center"/>
        </w:tcPr>
        <w:p w14:paraId="7A144ED8" w14:textId="77777777" w:rsidR="00E5224E" w:rsidRPr="007B0C4B" w:rsidRDefault="007B0C4B" w:rsidP="005508F8">
          <w:pPr>
            <w:pStyle w:val="Footer"/>
            <w:jc w:val="center"/>
            <w:rPr>
              <w:color w:val="FFFFFF" w:themeColor="background1"/>
              <w:sz w:val="18"/>
              <w:szCs w:val="18"/>
            </w:rPr>
          </w:pPr>
          <w:r w:rsidRPr="007B0C4B">
            <w:rPr>
              <w:color w:val="FFFFFF" w:themeColor="background1"/>
              <w:sz w:val="18"/>
              <w:szCs w:val="18"/>
            </w:rPr>
            <w:t xml:space="preserve">601 Riverside Avenue  </w:t>
          </w:r>
          <w:r w:rsidRPr="007B0C4B">
            <w:rPr>
              <w:rFonts w:ascii="Wingdings" w:hAnsi="Wingdings"/>
              <w:color w:val="FFFFFF" w:themeColor="background1"/>
              <w:sz w:val="18"/>
              <w:szCs w:val="18"/>
            </w:rPr>
            <w:t></w:t>
          </w:r>
          <w:r w:rsidRPr="007B0C4B">
            <w:rPr>
              <w:rFonts w:ascii="Wingdings" w:hAnsi="Wingdings"/>
              <w:color w:val="FFFFFF" w:themeColor="background1"/>
              <w:sz w:val="18"/>
              <w:szCs w:val="18"/>
            </w:rPr>
            <w:t></w:t>
          </w:r>
          <w:r w:rsidRPr="007B0C4B">
            <w:rPr>
              <w:rFonts w:cstheme="minorHAnsi"/>
              <w:color w:val="FFFFFF" w:themeColor="background1"/>
              <w:sz w:val="18"/>
              <w:szCs w:val="18"/>
            </w:rPr>
            <w:t>Jacksonville, FL 32204</w:t>
          </w:r>
        </w:p>
      </w:tc>
    </w:tr>
  </w:tbl>
  <w:p w14:paraId="41B249EC" w14:textId="77777777" w:rsidR="003106B6" w:rsidRDefault="00310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71FE" w14:textId="77777777" w:rsidR="005508F8" w:rsidRDefault="00550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A90E" w14:textId="77777777" w:rsidR="00C96C1C" w:rsidRDefault="00C96C1C" w:rsidP="003106B6">
      <w:r>
        <w:separator/>
      </w:r>
    </w:p>
  </w:footnote>
  <w:footnote w:type="continuationSeparator" w:id="0">
    <w:p w14:paraId="56EF7DB3" w14:textId="77777777" w:rsidR="00C96C1C" w:rsidRDefault="00C96C1C" w:rsidP="0031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8B3" w14:textId="77777777" w:rsidR="005508F8" w:rsidRDefault="00550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29F8" w14:textId="77777777" w:rsidR="003106B6" w:rsidRDefault="003106B6" w:rsidP="003106B6">
    <w:pPr>
      <w:pStyle w:val="Header"/>
      <w:ind w:left="-270" w:right="-270"/>
    </w:pPr>
    <w:r>
      <w:rPr>
        <w:noProof/>
      </w:rPr>
      <w:drawing>
        <wp:anchor distT="0" distB="0" distL="114300" distR="114300" simplePos="0" relativeHeight="251658240" behindDoc="0" locked="0" layoutInCell="1" allowOverlap="1" wp14:anchorId="02FB84FD" wp14:editId="06297E6F">
          <wp:simplePos x="0" y="0"/>
          <wp:positionH relativeFrom="column">
            <wp:posOffset>-152400</wp:posOffset>
          </wp:positionH>
          <wp:positionV relativeFrom="paragraph">
            <wp:posOffset>1905</wp:posOffset>
          </wp:positionV>
          <wp:extent cx="7172325" cy="590030"/>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72325" cy="5900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2F6B" w14:textId="77777777" w:rsidR="005508F8" w:rsidRDefault="00550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C11"/>
    <w:multiLevelType w:val="hybridMultilevel"/>
    <w:tmpl w:val="C1C2E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E72678"/>
    <w:multiLevelType w:val="hybridMultilevel"/>
    <w:tmpl w:val="E298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4C43"/>
    <w:multiLevelType w:val="hybridMultilevel"/>
    <w:tmpl w:val="E6F85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D0845"/>
    <w:multiLevelType w:val="hybridMultilevel"/>
    <w:tmpl w:val="DFE02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0E601F"/>
    <w:multiLevelType w:val="hybridMultilevel"/>
    <w:tmpl w:val="4984C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50C04"/>
    <w:multiLevelType w:val="hybridMultilevel"/>
    <w:tmpl w:val="2E50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296909">
    <w:abstractNumId w:val="4"/>
  </w:num>
  <w:num w:numId="2" w16cid:durableId="1709380143">
    <w:abstractNumId w:val="1"/>
  </w:num>
  <w:num w:numId="3" w16cid:durableId="174419557">
    <w:abstractNumId w:val="5"/>
  </w:num>
  <w:num w:numId="4" w16cid:durableId="1476334022">
    <w:abstractNumId w:val="2"/>
  </w:num>
  <w:num w:numId="5" w16cid:durableId="1592544298">
    <w:abstractNumId w:val="3"/>
  </w:num>
  <w:num w:numId="6" w16cid:durableId="64998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B7"/>
    <w:rsid w:val="00036533"/>
    <w:rsid w:val="00081AAA"/>
    <w:rsid w:val="000A781A"/>
    <w:rsid w:val="000F2D16"/>
    <w:rsid w:val="00232184"/>
    <w:rsid w:val="002324B6"/>
    <w:rsid w:val="00252B71"/>
    <w:rsid w:val="002F11DC"/>
    <w:rsid w:val="003106B6"/>
    <w:rsid w:val="00361A25"/>
    <w:rsid w:val="0038696C"/>
    <w:rsid w:val="005508F8"/>
    <w:rsid w:val="00571A97"/>
    <w:rsid w:val="005A2123"/>
    <w:rsid w:val="007B0C4B"/>
    <w:rsid w:val="00807407"/>
    <w:rsid w:val="0083067D"/>
    <w:rsid w:val="00836117"/>
    <w:rsid w:val="008A3A3C"/>
    <w:rsid w:val="008B6D5D"/>
    <w:rsid w:val="00945FEA"/>
    <w:rsid w:val="00A501F6"/>
    <w:rsid w:val="00AC5FB7"/>
    <w:rsid w:val="00C96C1C"/>
    <w:rsid w:val="00CF7D44"/>
    <w:rsid w:val="00E5224E"/>
    <w:rsid w:val="00E5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43B43"/>
  <w15:chartTrackingRefBased/>
  <w15:docId w15:val="{7634542F-2473-364E-9518-4BBBDEE5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5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6B6"/>
    <w:pPr>
      <w:tabs>
        <w:tab w:val="center" w:pos="4680"/>
        <w:tab w:val="right" w:pos="9360"/>
      </w:tabs>
    </w:pPr>
  </w:style>
  <w:style w:type="character" w:customStyle="1" w:styleId="HeaderChar">
    <w:name w:val="Header Char"/>
    <w:basedOn w:val="DefaultParagraphFont"/>
    <w:link w:val="Header"/>
    <w:uiPriority w:val="99"/>
    <w:rsid w:val="003106B6"/>
  </w:style>
  <w:style w:type="paragraph" w:styleId="Footer">
    <w:name w:val="footer"/>
    <w:basedOn w:val="Normal"/>
    <w:link w:val="FooterChar"/>
    <w:uiPriority w:val="99"/>
    <w:unhideWhenUsed/>
    <w:rsid w:val="003106B6"/>
    <w:pPr>
      <w:tabs>
        <w:tab w:val="center" w:pos="4680"/>
        <w:tab w:val="right" w:pos="9360"/>
      </w:tabs>
    </w:pPr>
  </w:style>
  <w:style w:type="character" w:customStyle="1" w:styleId="FooterChar">
    <w:name w:val="Footer Char"/>
    <w:basedOn w:val="DefaultParagraphFont"/>
    <w:link w:val="Footer"/>
    <w:uiPriority w:val="99"/>
    <w:rsid w:val="003106B6"/>
  </w:style>
  <w:style w:type="table" w:styleId="TableGrid">
    <w:name w:val="Table Grid"/>
    <w:basedOn w:val="TableNormal"/>
    <w:uiPriority w:val="39"/>
    <w:rsid w:val="00E5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0C4B"/>
    <w:pPr>
      <w:spacing w:after="300"/>
    </w:pPr>
    <w:rPr>
      <w:rFonts w:ascii="Times New Roman" w:eastAsia="Times New Roman" w:hAnsi="Times New Roman" w:cs="Times New Roman"/>
      <w:color w:val="393939"/>
      <w:sz w:val="21"/>
      <w:szCs w:val="21"/>
    </w:rPr>
  </w:style>
  <w:style w:type="paragraph" w:styleId="ListParagraph">
    <w:name w:val="List Paragraph"/>
    <w:basedOn w:val="Normal"/>
    <w:uiPriority w:val="34"/>
    <w:qFormat/>
    <w:rsid w:val="007B0C4B"/>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7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07"/>
    <w:rPr>
      <w:rFonts w:ascii="Segoe UI" w:hAnsi="Segoe UI" w:cs="Segoe UI"/>
      <w:sz w:val="18"/>
      <w:szCs w:val="18"/>
    </w:rPr>
  </w:style>
  <w:style w:type="character" w:styleId="Hyperlink">
    <w:name w:val="Hyperlink"/>
    <w:basedOn w:val="DefaultParagraphFont"/>
    <w:uiPriority w:val="99"/>
    <w:unhideWhenUsed/>
    <w:rsid w:val="00E528D9"/>
    <w:rPr>
      <w:color w:val="0563C1" w:themeColor="hyperlink"/>
      <w:u w:val="single"/>
    </w:rPr>
  </w:style>
  <w:style w:type="character" w:styleId="UnresolvedMention">
    <w:name w:val="Unresolved Mention"/>
    <w:basedOn w:val="DefaultParagraphFont"/>
    <w:uiPriority w:val="99"/>
    <w:semiHidden/>
    <w:unhideWhenUsed/>
    <w:rsid w:val="00E5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9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E6236705F514A8C339DA94DB06989" ma:contentTypeVersion="4" ma:contentTypeDescription="Create a new document." ma:contentTypeScope="" ma:versionID="e36e2d312e93d77297bde428b58660a5">
  <xsd:schema xmlns:xsd="http://www.w3.org/2001/XMLSchema" xmlns:xs="http://www.w3.org/2001/XMLSchema" xmlns:p="http://schemas.microsoft.com/office/2006/metadata/properties" xmlns:ns2="8d28db45-cf46-4d38-93e0-025a9eae253f" targetNamespace="http://schemas.microsoft.com/office/2006/metadata/properties" ma:root="true" ma:fieldsID="f9d0e359afa422b15393a32251860b16" ns2:_="">
    <xsd:import namespace="8d28db45-cf46-4d38-93e0-025a9eae25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8db45-cf46-4d38-93e0-025a9eae2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546D0-76B9-4E6D-B6EF-3C53534F4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8db45-cf46-4d38-93e0-025a9eae2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39DD7-0467-4ACF-B142-EDBB11EBDD88}">
  <ds:schemaRefs>
    <ds:schemaRef ds:uri="http://schemas.microsoft.com/sharepoint/v3/contenttype/forms"/>
  </ds:schemaRefs>
</ds:datastoreItem>
</file>

<file path=customXml/itemProps3.xml><?xml version="1.0" encoding="utf-8"?>
<ds:datastoreItem xmlns:ds="http://schemas.openxmlformats.org/officeDocument/2006/customXml" ds:itemID="{9785CC46-EBB8-4143-80DA-74862D91BDD0}">
  <ds:schemaRefs>
    <ds:schemaRef ds:uri="http://schemas.microsoft.com/office/2006/metadata/properties"/>
    <ds:schemaRef ds:uri="8d28db45-cf46-4d38-93e0-025a9eae253f"/>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King, Natalie</cp:lastModifiedBy>
  <cp:revision>2</cp:revision>
  <cp:lastPrinted>2018-12-18T20:37:00Z</cp:lastPrinted>
  <dcterms:created xsi:type="dcterms:W3CDTF">2022-10-24T15:03:00Z</dcterms:created>
  <dcterms:modified xsi:type="dcterms:W3CDTF">2022-10-24T15:03:00Z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0x0101002FBE6236705F514A8C339DA94DB06989</vt:lpwstr>
  </property>
</Properties>
</file>